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9C9" w:rsidRDefault="000549C9" w:rsidP="007D26D2">
      <w:pPr>
        <w:pStyle w:val="a3"/>
        <w:widowControl w:val="0"/>
        <w:tabs>
          <w:tab w:val="left" w:pos="993"/>
        </w:tabs>
        <w:ind w:left="0"/>
        <w:jc w:val="center"/>
        <w:rPr>
          <w:b/>
        </w:rPr>
      </w:pPr>
      <w:r>
        <w:rPr>
          <w:b/>
        </w:rPr>
        <w:t xml:space="preserve">ТЕМА </w:t>
      </w:r>
      <w:r w:rsidR="00B4673D">
        <w:rPr>
          <w:b/>
        </w:rPr>
        <w:t>3</w:t>
      </w:r>
      <w:r>
        <w:rPr>
          <w:b/>
        </w:rPr>
        <w:t xml:space="preserve"> ОПИСАНИЕ ДАННЫХ: ГРАФИКИ И ТАБЛИЦЫ</w:t>
      </w:r>
    </w:p>
    <w:p w:rsidR="000549C9" w:rsidRDefault="000549C9" w:rsidP="007D26D2">
      <w:pPr>
        <w:jc w:val="center"/>
        <w:rPr>
          <w:b/>
          <w:spacing w:val="40"/>
          <w:sz w:val="28"/>
          <w:szCs w:val="28"/>
        </w:rPr>
      </w:pPr>
    </w:p>
    <w:p w:rsidR="008979F2" w:rsidRDefault="000549C9" w:rsidP="007D26D2">
      <w:pPr>
        <w:ind w:firstLine="567"/>
        <w:jc w:val="both"/>
        <w:rPr>
          <w:b/>
          <w:spacing w:val="40"/>
          <w:sz w:val="28"/>
          <w:szCs w:val="28"/>
        </w:rPr>
      </w:pPr>
      <w:r>
        <w:rPr>
          <w:b/>
          <w:spacing w:val="40"/>
          <w:sz w:val="28"/>
          <w:szCs w:val="28"/>
        </w:rPr>
        <w:t xml:space="preserve">3.1 </w:t>
      </w:r>
      <w:r w:rsidR="008979F2">
        <w:rPr>
          <w:b/>
          <w:spacing w:val="40"/>
          <w:sz w:val="28"/>
          <w:szCs w:val="28"/>
        </w:rPr>
        <w:t>Задача для построения гистограммы</w:t>
      </w:r>
    </w:p>
    <w:p w:rsidR="00B2239C" w:rsidRDefault="00B2239C" w:rsidP="007D26D2">
      <w:pPr>
        <w:ind w:firstLine="567"/>
        <w:jc w:val="both"/>
        <w:rPr>
          <w:sz w:val="28"/>
          <w:szCs w:val="28"/>
        </w:rPr>
      </w:pPr>
      <w:r w:rsidRPr="00E44C3A">
        <w:rPr>
          <w:sz w:val="28"/>
          <w:szCs w:val="28"/>
        </w:rPr>
        <w:t>На основе д</w:t>
      </w:r>
      <w:r>
        <w:rPr>
          <w:sz w:val="28"/>
          <w:szCs w:val="28"/>
        </w:rPr>
        <w:t>анных, представленных в таблице</w:t>
      </w:r>
      <w:r w:rsidRPr="00E44C3A">
        <w:rPr>
          <w:i/>
          <w:iCs/>
          <w:sz w:val="28"/>
          <w:szCs w:val="28"/>
        </w:rPr>
        <w:t>,</w:t>
      </w:r>
      <w:r>
        <w:rPr>
          <w:sz w:val="28"/>
          <w:szCs w:val="28"/>
        </w:rPr>
        <w:t xml:space="preserve"> постройте </w:t>
      </w:r>
      <w:r w:rsidRPr="00E44C3A">
        <w:rPr>
          <w:sz w:val="28"/>
          <w:szCs w:val="28"/>
        </w:rPr>
        <w:t>гистограммы качества технологических процес</w:t>
      </w:r>
      <w:r w:rsidRPr="00E44C3A">
        <w:rPr>
          <w:sz w:val="28"/>
          <w:szCs w:val="28"/>
        </w:rPr>
        <w:softHyphen/>
        <w:t>сов обработки детали, выпускаемой по 100 шт</w:t>
      </w:r>
      <w:r>
        <w:rPr>
          <w:sz w:val="28"/>
          <w:szCs w:val="28"/>
        </w:rPr>
        <w:t xml:space="preserve">ук </w:t>
      </w:r>
      <w:r w:rsidRPr="00E44C3A">
        <w:rPr>
          <w:sz w:val="28"/>
          <w:szCs w:val="28"/>
        </w:rPr>
        <w:t xml:space="preserve"> в каждую смену (при трехсменном режи</w:t>
      </w:r>
      <w:r>
        <w:rPr>
          <w:sz w:val="28"/>
          <w:szCs w:val="28"/>
        </w:rPr>
        <w:t xml:space="preserve">ме работы). </w:t>
      </w:r>
      <w:r w:rsidRPr="00E44C3A">
        <w:rPr>
          <w:sz w:val="28"/>
          <w:szCs w:val="28"/>
        </w:rPr>
        <w:t xml:space="preserve">Номинальный размер </w:t>
      </w:r>
      <w:r>
        <w:rPr>
          <w:sz w:val="28"/>
          <w:szCs w:val="28"/>
        </w:rPr>
        <w:t>–</w:t>
      </w:r>
      <w:r w:rsidRPr="00E44C3A">
        <w:rPr>
          <w:sz w:val="28"/>
          <w:szCs w:val="28"/>
        </w:rPr>
        <w:t xml:space="preserve"> 25 мм, ниж</w:t>
      </w:r>
      <w:r w:rsidRPr="00E44C3A">
        <w:rPr>
          <w:sz w:val="28"/>
          <w:szCs w:val="28"/>
        </w:rPr>
        <w:softHyphen/>
        <w:t xml:space="preserve">няя граница поля допуска </w:t>
      </w:r>
      <w:r>
        <w:rPr>
          <w:sz w:val="28"/>
          <w:szCs w:val="28"/>
        </w:rPr>
        <w:t>–</w:t>
      </w:r>
      <w:r w:rsidRPr="00E44C3A">
        <w:rPr>
          <w:sz w:val="28"/>
          <w:szCs w:val="28"/>
        </w:rPr>
        <w:t xml:space="preserve"> 24,6</w:t>
      </w:r>
      <w:r>
        <w:rPr>
          <w:sz w:val="28"/>
          <w:szCs w:val="28"/>
        </w:rPr>
        <w:t xml:space="preserve"> мм</w:t>
      </w:r>
      <w:r w:rsidRPr="00E44C3A">
        <w:rPr>
          <w:sz w:val="28"/>
          <w:szCs w:val="28"/>
        </w:rPr>
        <w:t xml:space="preserve">, верхняя граница </w:t>
      </w:r>
      <w:r>
        <w:rPr>
          <w:sz w:val="28"/>
          <w:szCs w:val="28"/>
        </w:rPr>
        <w:t>–</w:t>
      </w:r>
      <w:r w:rsidRPr="00E44C3A">
        <w:rPr>
          <w:sz w:val="28"/>
          <w:szCs w:val="28"/>
        </w:rPr>
        <w:t xml:space="preserve"> 25,4 мм. Проведите анализ качества процессов по сменам. </w:t>
      </w:r>
    </w:p>
    <w:p w:rsidR="00B2239C" w:rsidRPr="00E44C3A" w:rsidRDefault="00B2239C" w:rsidP="007D26D2">
      <w:pPr>
        <w:ind w:firstLine="567"/>
        <w:jc w:val="both"/>
        <w:rPr>
          <w:sz w:val="28"/>
          <w:szCs w:val="28"/>
        </w:rPr>
      </w:pPr>
    </w:p>
    <w:p w:rsidR="00B2239C" w:rsidRDefault="00B2239C" w:rsidP="007D26D2">
      <w:pPr>
        <w:pStyle w:val="FR1"/>
        <w:spacing w:before="0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E44C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44C3A">
        <w:rPr>
          <w:rFonts w:ascii="Times New Roman" w:hAnsi="Times New Roman" w:cs="Times New Roman"/>
          <w:sz w:val="28"/>
          <w:szCs w:val="28"/>
        </w:rPr>
        <w:t xml:space="preserve"> Исходные данные для построения гистограмм</w:t>
      </w:r>
    </w:p>
    <w:p w:rsidR="00B2239C" w:rsidRPr="00E44C3A" w:rsidRDefault="00B2239C" w:rsidP="007D26D2">
      <w:pPr>
        <w:pStyle w:val="FR1"/>
        <w:spacing w:before="0"/>
        <w:ind w:firstLine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2977"/>
        <w:gridCol w:w="1937"/>
        <w:gridCol w:w="1512"/>
        <w:gridCol w:w="1512"/>
      </w:tblGrid>
      <w:tr w:rsidR="00B2239C" w:rsidRPr="00842C39" w:rsidTr="008D6E41">
        <w:trPr>
          <w:cantSplit/>
          <w:trHeight w:val="51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Текущий</w:t>
            </w:r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час смены</w:t>
            </w:r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 xml:space="preserve">Диапазон размеров, </w:t>
            </w:r>
            <w:proofErr w:type="gramStart"/>
            <w:r w:rsidRPr="00842C39">
              <w:rPr>
                <w:sz w:val="24"/>
                <w:szCs w:val="24"/>
              </w:rPr>
              <w:t>мм</w:t>
            </w:r>
            <w:proofErr w:type="gramEnd"/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Число размеров деталей</w:t>
            </w:r>
            <w:r>
              <w:rPr>
                <w:sz w:val="24"/>
                <w:szCs w:val="24"/>
              </w:rPr>
              <w:t xml:space="preserve"> </w:t>
            </w:r>
            <w:r w:rsidRPr="00842C39">
              <w:rPr>
                <w:sz w:val="24"/>
                <w:szCs w:val="24"/>
              </w:rPr>
              <w:t>в данном диапазоне,</w:t>
            </w:r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proofErr w:type="gramStart"/>
            <w:r w:rsidRPr="00842C39">
              <w:rPr>
                <w:sz w:val="24"/>
                <w:szCs w:val="24"/>
              </w:rPr>
              <w:t>изготовленных</w:t>
            </w:r>
            <w:proofErr w:type="gramEnd"/>
            <w:r w:rsidRPr="00842C39">
              <w:rPr>
                <w:sz w:val="24"/>
                <w:szCs w:val="24"/>
              </w:rPr>
              <w:t xml:space="preserve"> в смене</w:t>
            </w:r>
          </w:p>
        </w:tc>
      </w:tr>
      <w:tr w:rsidR="00B2239C" w:rsidRPr="00842C39" w:rsidTr="008D6E41">
        <w:trPr>
          <w:cantSplit/>
          <w:trHeight w:hRule="exact" w:val="30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  <w:lang w:val="en-US"/>
              </w:rPr>
              <w:t>I</w:t>
            </w:r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II</w:t>
            </w:r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  <w:lang w:val="en-US"/>
              </w:rPr>
            </w:pPr>
            <w:r w:rsidRPr="00842C39">
              <w:rPr>
                <w:sz w:val="24"/>
                <w:szCs w:val="24"/>
                <w:lang w:val="en-US"/>
              </w:rPr>
              <w:t>III</w:t>
            </w:r>
          </w:p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B2239C" w:rsidRPr="00842C39" w:rsidTr="008D6E41">
        <w:trPr>
          <w:cantSplit/>
          <w:trHeight w:val="88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24,5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24,6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-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</w:tr>
      <w:tr w:rsidR="00B2239C" w:rsidRPr="00842C39" w:rsidTr="008D6E41">
        <w:trPr>
          <w:cantSplit/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1;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24,61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24,7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7</w:t>
            </w:r>
          </w:p>
        </w:tc>
      </w:tr>
      <w:tr w:rsidR="00B2239C" w:rsidRPr="00842C39" w:rsidTr="008D6E41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1; 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24,71 – 24,8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7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11</w:t>
            </w:r>
          </w:p>
        </w:tc>
      </w:tr>
      <w:tr w:rsidR="00B2239C" w:rsidRPr="00842C39" w:rsidTr="008D6E41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2; 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24,81 – 24,9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13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15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14</w:t>
            </w:r>
          </w:p>
        </w:tc>
      </w:tr>
      <w:tr w:rsidR="00B2239C" w:rsidRPr="00842C39" w:rsidTr="008D6E41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2; 3; 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24,91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28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18</w:t>
            </w:r>
          </w:p>
        </w:tc>
      </w:tr>
      <w:tr w:rsidR="00B2239C" w:rsidRPr="00842C39" w:rsidTr="008D6E41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4; 5; 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25,01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26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17</w:t>
            </w:r>
          </w:p>
        </w:tc>
      </w:tr>
      <w:tr w:rsidR="00B2239C" w:rsidRPr="00842C39" w:rsidTr="008D6E41">
        <w:trPr>
          <w:trHeight w:val="172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2;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25,11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Pr="008740DA">
              <w:rPr>
                <w:sz w:val="24"/>
                <w:szCs w:val="24"/>
              </w:rPr>
              <w:t>2</w:t>
            </w:r>
            <w:r w:rsidRPr="00842C39">
              <w:rPr>
                <w:sz w:val="24"/>
                <w:szCs w:val="24"/>
              </w:rPr>
              <w:t>5,2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18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12</w:t>
            </w:r>
          </w:p>
        </w:tc>
      </w:tr>
      <w:tr w:rsidR="00B2239C" w:rsidRPr="00842C39" w:rsidTr="008D6E41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6;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25,21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6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9</w:t>
            </w:r>
          </w:p>
        </w:tc>
      </w:tr>
      <w:tr w:rsidR="00B2239C" w:rsidRPr="00842C39" w:rsidTr="008D6E41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5; 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25,31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5</w:t>
            </w:r>
          </w:p>
        </w:tc>
      </w:tr>
      <w:tr w:rsidR="00B2239C" w:rsidRPr="00842C39" w:rsidTr="008D6E41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25,41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-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-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3</w:t>
            </w:r>
          </w:p>
        </w:tc>
      </w:tr>
      <w:tr w:rsidR="00B2239C" w:rsidRPr="00842C39" w:rsidTr="008D6E41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39C" w:rsidRPr="00842C39" w:rsidRDefault="00B2239C" w:rsidP="007D26D2">
            <w:pPr>
              <w:jc w:val="center"/>
              <w:rPr>
                <w:sz w:val="24"/>
                <w:szCs w:val="24"/>
              </w:rPr>
            </w:pPr>
          </w:p>
        </w:tc>
      </w:tr>
    </w:tbl>
    <w:p w:rsidR="00B2239C" w:rsidRDefault="00B2239C" w:rsidP="007D26D2">
      <w:pPr>
        <w:ind w:firstLine="567"/>
        <w:jc w:val="both"/>
        <w:rPr>
          <w:sz w:val="28"/>
          <w:szCs w:val="28"/>
        </w:rPr>
      </w:pPr>
    </w:p>
    <w:p w:rsidR="00ED1281" w:rsidRDefault="000549C9" w:rsidP="007D26D2">
      <w:pPr>
        <w:ind w:firstLine="567"/>
        <w:rPr>
          <w:b/>
          <w:spacing w:val="40"/>
          <w:sz w:val="28"/>
          <w:szCs w:val="28"/>
        </w:rPr>
      </w:pPr>
      <w:r>
        <w:rPr>
          <w:b/>
          <w:spacing w:val="40"/>
          <w:sz w:val="28"/>
          <w:szCs w:val="28"/>
        </w:rPr>
        <w:t xml:space="preserve">3.2 </w:t>
      </w:r>
      <w:r w:rsidR="00ED1281">
        <w:rPr>
          <w:b/>
          <w:spacing w:val="40"/>
          <w:sz w:val="28"/>
          <w:szCs w:val="28"/>
        </w:rPr>
        <w:t>Задача для построения диаграммы Парето</w:t>
      </w:r>
    </w:p>
    <w:p w:rsidR="008979F2" w:rsidRPr="00850AFD" w:rsidRDefault="008979F2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Среди жителей города</w:t>
      </w:r>
      <w:r w:rsidRPr="00A212CA">
        <w:rPr>
          <w:sz w:val="28"/>
          <w:szCs w:val="28"/>
        </w:rPr>
        <w:t xml:space="preserve"> был проведен опрос, целью которого было выяснение мнения жителей о том, какие факторы сильнее всего влияют на здоровье жителей региона.</w:t>
      </w:r>
      <w:r>
        <w:rPr>
          <w:sz w:val="28"/>
          <w:szCs w:val="28"/>
        </w:rPr>
        <w:t xml:space="preserve"> </w:t>
      </w:r>
      <w:r w:rsidRPr="00A212CA">
        <w:rPr>
          <w:sz w:val="28"/>
          <w:szCs w:val="28"/>
        </w:rPr>
        <w:t xml:space="preserve">В опросе приняли участие 10 тыс. жителей региона. Значимость фактора определяется как количество голосов жителей, посчитавших этот фактор наиболее </w:t>
      </w:r>
      <w:proofErr w:type="gramStart"/>
      <w:r w:rsidRPr="00A212CA">
        <w:rPr>
          <w:sz w:val="28"/>
          <w:szCs w:val="28"/>
        </w:rPr>
        <w:t>влияющим</w:t>
      </w:r>
      <w:proofErr w:type="gramEnd"/>
      <w:r w:rsidRPr="00A212CA">
        <w:rPr>
          <w:sz w:val="28"/>
          <w:szCs w:val="28"/>
        </w:rPr>
        <w:t xml:space="preserve"> на здоровье населения. Результаты опроса </w:t>
      </w:r>
      <w:r>
        <w:rPr>
          <w:sz w:val="28"/>
          <w:szCs w:val="28"/>
        </w:rPr>
        <w:t>представлены в таблице  38</w:t>
      </w:r>
      <w:r w:rsidRPr="00A212CA">
        <w:rPr>
          <w:sz w:val="28"/>
          <w:szCs w:val="28"/>
        </w:rPr>
        <w:t xml:space="preserve">.  </w:t>
      </w:r>
    </w:p>
    <w:p w:rsidR="008979F2" w:rsidRDefault="008979F2" w:rsidP="007D26D2">
      <w:pPr>
        <w:jc w:val="both"/>
        <w:rPr>
          <w:sz w:val="28"/>
          <w:szCs w:val="28"/>
        </w:rPr>
      </w:pPr>
    </w:p>
    <w:p w:rsidR="008979F2" w:rsidRDefault="008979F2" w:rsidP="007D26D2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–</w:t>
      </w:r>
      <w:r w:rsidRPr="006460BC">
        <w:rPr>
          <w:sz w:val="28"/>
          <w:szCs w:val="28"/>
        </w:rPr>
        <w:t xml:space="preserve"> Наименование и значимость фактора, влияющего на здоровье населения</w:t>
      </w:r>
    </w:p>
    <w:p w:rsidR="008979F2" w:rsidRPr="006460BC" w:rsidRDefault="008979F2" w:rsidP="007D26D2">
      <w:pPr>
        <w:jc w:val="both"/>
        <w:rPr>
          <w:sz w:val="28"/>
          <w:szCs w:val="28"/>
        </w:rPr>
      </w:pPr>
    </w:p>
    <w:tbl>
      <w:tblPr>
        <w:tblW w:w="0" w:type="auto"/>
        <w:jc w:val="center"/>
        <w:tblInd w:w="-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1"/>
        <w:gridCol w:w="6209"/>
        <w:gridCol w:w="2755"/>
      </w:tblGrid>
      <w:tr w:rsidR="008979F2" w:rsidRPr="001E71C7" w:rsidTr="008D6E41">
        <w:trPr>
          <w:jc w:val="center"/>
        </w:trPr>
        <w:tc>
          <w:tcPr>
            <w:tcW w:w="741" w:type="dxa"/>
          </w:tcPr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 xml:space="preserve">№ </w:t>
            </w:r>
            <w:proofErr w:type="gramStart"/>
            <w:r w:rsidRPr="006460BC">
              <w:rPr>
                <w:sz w:val="24"/>
                <w:szCs w:val="24"/>
              </w:rPr>
              <w:t>п</w:t>
            </w:r>
            <w:proofErr w:type="gramEnd"/>
            <w:r w:rsidRPr="006460BC">
              <w:rPr>
                <w:sz w:val="24"/>
                <w:szCs w:val="24"/>
              </w:rPr>
              <w:t>/п</w:t>
            </w:r>
          </w:p>
        </w:tc>
        <w:tc>
          <w:tcPr>
            <w:tcW w:w="6209" w:type="dxa"/>
          </w:tcPr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Наименование фактора</w:t>
            </w:r>
          </w:p>
        </w:tc>
        <w:tc>
          <w:tcPr>
            <w:tcW w:w="2755" w:type="dxa"/>
          </w:tcPr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Значимость фактора</w:t>
            </w:r>
          </w:p>
        </w:tc>
      </w:tr>
      <w:tr w:rsidR="008979F2" w:rsidRPr="001E71C7" w:rsidTr="008D6E41">
        <w:trPr>
          <w:jc w:val="center"/>
        </w:trPr>
        <w:tc>
          <w:tcPr>
            <w:tcW w:w="741" w:type="dxa"/>
          </w:tcPr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2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3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4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5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6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7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8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9</w:t>
            </w:r>
          </w:p>
        </w:tc>
        <w:tc>
          <w:tcPr>
            <w:tcW w:w="6209" w:type="dxa"/>
          </w:tcPr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Качество питьевой воды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Уровень радиации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Удельный вес вредных веществ в атмосфере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Экология рабочего места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Уровень техники безопасности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Качество пищи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Социально-психологический климат на работе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Психологический климат в семье</w:t>
            </w:r>
          </w:p>
          <w:p w:rsidR="008979F2" w:rsidRPr="006460BC" w:rsidRDefault="008979F2" w:rsidP="007D26D2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Прочие факторы</w:t>
            </w:r>
          </w:p>
        </w:tc>
        <w:tc>
          <w:tcPr>
            <w:tcW w:w="2755" w:type="dxa"/>
          </w:tcPr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1281</w:t>
            </w:r>
          </w:p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1630</w:t>
            </w:r>
          </w:p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2246</w:t>
            </w:r>
          </w:p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1118</w:t>
            </w:r>
          </w:p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1090</w:t>
            </w:r>
          </w:p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170</w:t>
            </w:r>
          </w:p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1980</w:t>
            </w:r>
          </w:p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430</w:t>
            </w:r>
          </w:p>
          <w:p w:rsidR="008979F2" w:rsidRPr="006460BC" w:rsidRDefault="008979F2" w:rsidP="007D26D2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55</w:t>
            </w:r>
          </w:p>
        </w:tc>
      </w:tr>
    </w:tbl>
    <w:p w:rsidR="008979F2" w:rsidRPr="00A212CA" w:rsidRDefault="008979F2" w:rsidP="007D26D2">
      <w:pPr>
        <w:tabs>
          <w:tab w:val="left" w:pos="851"/>
          <w:tab w:val="left" w:pos="1134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Установите</w:t>
      </w:r>
      <w:r w:rsidRPr="00A212CA">
        <w:rPr>
          <w:sz w:val="28"/>
          <w:szCs w:val="28"/>
        </w:rPr>
        <w:t xml:space="preserve"> с помощью АВС-анализа и диаграммы Парето важнейшие факторы, влияющие на здоровье жителей региона, с целью повышения качества их жизнедеятельности.</w:t>
      </w:r>
      <w:r>
        <w:rPr>
          <w:sz w:val="28"/>
          <w:szCs w:val="28"/>
        </w:rPr>
        <w:t xml:space="preserve"> Проведите</w:t>
      </w:r>
      <w:r w:rsidRPr="00A212CA">
        <w:rPr>
          <w:sz w:val="28"/>
          <w:szCs w:val="28"/>
        </w:rPr>
        <w:t xml:space="preserve"> анализ причин, влияющих на важнейший фактор с использованием причинно-следственной диаграммы </w:t>
      </w:r>
      <w:proofErr w:type="spellStart"/>
      <w:r w:rsidRPr="00A212CA">
        <w:rPr>
          <w:sz w:val="28"/>
          <w:szCs w:val="28"/>
        </w:rPr>
        <w:t>Исикавы</w:t>
      </w:r>
      <w:proofErr w:type="spellEnd"/>
      <w:r w:rsidRPr="00A212CA">
        <w:rPr>
          <w:sz w:val="28"/>
          <w:szCs w:val="28"/>
        </w:rPr>
        <w:t>.</w:t>
      </w:r>
    </w:p>
    <w:p w:rsidR="008979F2" w:rsidRDefault="008979F2" w:rsidP="007D26D2">
      <w:pPr>
        <w:ind w:firstLine="709"/>
        <w:jc w:val="both"/>
        <w:rPr>
          <w:spacing w:val="40"/>
          <w:sz w:val="24"/>
          <w:szCs w:val="24"/>
        </w:rPr>
      </w:pPr>
    </w:p>
    <w:p w:rsidR="00463EA5" w:rsidRDefault="000549C9" w:rsidP="007D26D2">
      <w:pPr>
        <w:ind w:firstLine="567"/>
        <w:rPr>
          <w:b/>
          <w:spacing w:val="40"/>
          <w:sz w:val="28"/>
          <w:szCs w:val="28"/>
        </w:rPr>
      </w:pPr>
      <w:r>
        <w:rPr>
          <w:b/>
          <w:spacing w:val="40"/>
          <w:sz w:val="28"/>
          <w:szCs w:val="28"/>
        </w:rPr>
        <w:t xml:space="preserve">3.3 </w:t>
      </w:r>
      <w:r w:rsidR="009209D9">
        <w:rPr>
          <w:b/>
          <w:spacing w:val="40"/>
          <w:sz w:val="28"/>
          <w:szCs w:val="28"/>
        </w:rPr>
        <w:t>З</w:t>
      </w:r>
      <w:r w:rsidR="00B7565A">
        <w:rPr>
          <w:b/>
          <w:spacing w:val="40"/>
          <w:sz w:val="28"/>
          <w:szCs w:val="28"/>
        </w:rPr>
        <w:t>адание</w:t>
      </w:r>
      <w:r w:rsidR="009209D9">
        <w:rPr>
          <w:b/>
          <w:spacing w:val="40"/>
          <w:sz w:val="28"/>
          <w:szCs w:val="28"/>
        </w:rPr>
        <w:t xml:space="preserve"> для построения диаграммы разброса</w:t>
      </w:r>
    </w:p>
    <w:p w:rsidR="00D5032E" w:rsidRDefault="00D5032E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Имеются следующие данные о деятельности коммерческих банков</w:t>
      </w:r>
    </w:p>
    <w:p w:rsidR="00D5032E" w:rsidRDefault="00D5032E" w:rsidP="007D26D2">
      <w:pPr>
        <w:ind w:firstLine="567"/>
        <w:jc w:val="both"/>
        <w:rPr>
          <w:sz w:val="28"/>
          <w:szCs w:val="28"/>
        </w:rPr>
      </w:pPr>
    </w:p>
    <w:p w:rsidR="009209D9" w:rsidRDefault="00D5032E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– Размеры процентных ставок </w:t>
      </w:r>
      <w:r w:rsidR="009209D9">
        <w:rPr>
          <w:sz w:val="28"/>
          <w:szCs w:val="28"/>
        </w:rPr>
        <w:t xml:space="preserve"> </w:t>
      </w:r>
      <w:r>
        <w:rPr>
          <w:sz w:val="28"/>
          <w:szCs w:val="28"/>
        </w:rPr>
        <w:t>и кредитов, предоставленных коммерческими банками организациям</w:t>
      </w:r>
    </w:p>
    <w:tbl>
      <w:tblPr>
        <w:tblW w:w="9644" w:type="dxa"/>
        <w:jc w:val="center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7"/>
        <w:gridCol w:w="1541"/>
        <w:gridCol w:w="1542"/>
        <w:gridCol w:w="1786"/>
        <w:gridCol w:w="1559"/>
        <w:gridCol w:w="1559"/>
      </w:tblGrid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 банка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Процентная ставка, %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Кредиты, млн. </w:t>
            </w:r>
            <w:proofErr w:type="spellStart"/>
            <w:r>
              <w:rPr>
                <w:color w:val="000000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 банка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Процентная ставка, %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Кредиты, млн. </w:t>
            </w:r>
            <w:proofErr w:type="spellStart"/>
            <w:r>
              <w:rPr>
                <w:color w:val="000000"/>
                <w:sz w:val="24"/>
                <w:szCs w:val="24"/>
              </w:rPr>
              <w:t>руб</w:t>
            </w:r>
            <w:proofErr w:type="spellEnd"/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20,3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9,55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21,1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6,10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17,1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13,58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17,6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13,36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14,2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22,33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15,8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19,62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11,0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27,50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18,8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11,90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17,3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13,54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22,4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5,20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19,6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11,60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16,1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17,90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20,5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8,90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17,9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12,30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23,6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3,25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21,7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5,40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14,6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21,20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12,18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17,5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13,50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16,4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17,10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20,8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7,60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26,0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1,00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13,6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25,52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18,4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12,12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24,0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2,50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16,7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16,45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17,5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13,24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12,2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26,50</w:t>
            </w:r>
          </w:p>
        </w:tc>
      </w:tr>
      <w:tr w:rsidR="00D5032E" w:rsidRPr="00770A80" w:rsidTr="00ED1281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D5032E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1" w:type="dxa"/>
            <w:shd w:val="clear" w:color="000000" w:fill="FFFFFF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15,0</w:t>
            </w:r>
          </w:p>
        </w:tc>
        <w:tc>
          <w:tcPr>
            <w:tcW w:w="1542" w:type="dxa"/>
            <w:shd w:val="clear" w:color="auto" w:fill="auto"/>
            <w:noWrap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20,15</w:t>
            </w:r>
          </w:p>
        </w:tc>
        <w:tc>
          <w:tcPr>
            <w:tcW w:w="1786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13,9</w:t>
            </w:r>
          </w:p>
        </w:tc>
        <w:tc>
          <w:tcPr>
            <w:tcW w:w="1559" w:type="dxa"/>
          </w:tcPr>
          <w:p w:rsidR="00D5032E" w:rsidRPr="00770A80" w:rsidRDefault="00D5032E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23,98</w:t>
            </w:r>
          </w:p>
        </w:tc>
      </w:tr>
    </w:tbl>
    <w:p w:rsidR="00D5032E" w:rsidRDefault="00D5032E" w:rsidP="007D26D2">
      <w:pPr>
        <w:ind w:firstLine="708"/>
        <w:jc w:val="both"/>
        <w:rPr>
          <w:sz w:val="28"/>
          <w:szCs w:val="28"/>
        </w:rPr>
      </w:pPr>
    </w:p>
    <w:p w:rsidR="004112A0" w:rsidRDefault="004112A0" w:rsidP="007D26D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Необходимо</w:t>
      </w:r>
      <w:r w:rsidR="00A501E3">
        <w:rPr>
          <w:sz w:val="28"/>
          <w:szCs w:val="28"/>
        </w:rPr>
        <w:t xml:space="preserve"> построить</w:t>
      </w:r>
      <w:r>
        <w:rPr>
          <w:sz w:val="28"/>
          <w:szCs w:val="28"/>
        </w:rPr>
        <w:t>:</w:t>
      </w:r>
    </w:p>
    <w:p w:rsidR="00A501E3" w:rsidRDefault="00A501E3" w:rsidP="007D26D2">
      <w:pPr>
        <w:pStyle w:val="a3"/>
        <w:widowControl w:val="0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Cs w:val="28"/>
        </w:rPr>
      </w:pPr>
      <w:r>
        <w:rPr>
          <w:szCs w:val="28"/>
        </w:rPr>
        <w:t>интервальный ряд, характеризующий распределение банков по сумме выданных кредитов, образовав пять групп с равными интервалами;</w:t>
      </w:r>
    </w:p>
    <w:p w:rsidR="00A501E3" w:rsidRDefault="00A501E3" w:rsidP="007D26D2">
      <w:pPr>
        <w:pStyle w:val="a3"/>
        <w:widowControl w:val="0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Cs w:val="28"/>
        </w:rPr>
      </w:pPr>
      <w:r>
        <w:rPr>
          <w:szCs w:val="28"/>
        </w:rPr>
        <w:t>корреляционную таблицу для изучения связи между величиной процентной ставки и величиной выданного кредита;</w:t>
      </w:r>
    </w:p>
    <w:p w:rsidR="004B7812" w:rsidRPr="00A501E3" w:rsidRDefault="00A501E3" w:rsidP="007D26D2">
      <w:pPr>
        <w:pStyle w:val="a3"/>
        <w:widowControl w:val="0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Cs w:val="28"/>
        </w:rPr>
      </w:pPr>
      <w:r>
        <w:rPr>
          <w:szCs w:val="28"/>
        </w:rPr>
        <w:t>диаграмму разбросам д</w:t>
      </w:r>
      <w:r w:rsidR="004B7812" w:rsidRPr="00A501E3">
        <w:rPr>
          <w:szCs w:val="28"/>
        </w:rPr>
        <w:t>ля изучения связи между размером процентной ставки и велич</w:t>
      </w:r>
      <w:r w:rsidRPr="00A501E3">
        <w:rPr>
          <w:szCs w:val="28"/>
        </w:rPr>
        <w:t>иной выданного кредита</w:t>
      </w:r>
      <w:r w:rsidR="004B7812" w:rsidRPr="00A501E3">
        <w:rPr>
          <w:szCs w:val="28"/>
        </w:rPr>
        <w:t xml:space="preserve">. </w:t>
      </w:r>
    </w:p>
    <w:p w:rsidR="00B7565A" w:rsidRDefault="00B7565A" w:rsidP="007D26D2">
      <w:pPr>
        <w:ind w:firstLine="708"/>
        <w:jc w:val="both"/>
        <w:rPr>
          <w:sz w:val="28"/>
          <w:szCs w:val="28"/>
        </w:rPr>
      </w:pPr>
    </w:p>
    <w:p w:rsidR="00B7565A" w:rsidRDefault="000549C9" w:rsidP="007D26D2">
      <w:pPr>
        <w:ind w:firstLine="567"/>
        <w:jc w:val="both"/>
        <w:rPr>
          <w:b/>
          <w:spacing w:val="40"/>
          <w:sz w:val="28"/>
          <w:szCs w:val="28"/>
        </w:rPr>
      </w:pPr>
      <w:r>
        <w:rPr>
          <w:b/>
          <w:spacing w:val="40"/>
          <w:sz w:val="28"/>
          <w:szCs w:val="28"/>
        </w:rPr>
        <w:t xml:space="preserve">3.4 </w:t>
      </w:r>
      <w:r w:rsidR="00B7565A">
        <w:rPr>
          <w:b/>
          <w:spacing w:val="40"/>
          <w:sz w:val="28"/>
          <w:szCs w:val="28"/>
        </w:rPr>
        <w:t>Задание для построения временного ряда</w:t>
      </w:r>
    </w:p>
    <w:p w:rsidR="002D5F19" w:rsidRDefault="002D5F19" w:rsidP="007D26D2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 ос</w:t>
      </w:r>
      <w:r w:rsidR="004C5924">
        <w:rPr>
          <w:bCs/>
          <w:sz w:val="28"/>
          <w:szCs w:val="28"/>
        </w:rPr>
        <w:t>нове данных таблицы рассчитайте относительные показатели и постройте графики временного ряда.</w:t>
      </w:r>
    </w:p>
    <w:p w:rsidR="004C5924" w:rsidRDefault="004C5924" w:rsidP="007D26D2">
      <w:pPr>
        <w:ind w:firstLine="567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0549C9" w:rsidRDefault="000549C9" w:rsidP="007D26D2">
      <w:pPr>
        <w:ind w:firstLine="708"/>
        <w:jc w:val="both"/>
        <w:rPr>
          <w:bCs/>
          <w:sz w:val="28"/>
          <w:szCs w:val="28"/>
        </w:rPr>
      </w:pPr>
    </w:p>
    <w:p w:rsidR="000549C9" w:rsidRDefault="000549C9" w:rsidP="007D26D2">
      <w:pPr>
        <w:ind w:firstLine="708"/>
        <w:jc w:val="both"/>
        <w:rPr>
          <w:bCs/>
          <w:sz w:val="28"/>
          <w:szCs w:val="28"/>
        </w:rPr>
      </w:pPr>
    </w:p>
    <w:p w:rsidR="0071256A" w:rsidRDefault="0071256A" w:rsidP="007D26D2">
      <w:pPr>
        <w:ind w:firstLine="708"/>
        <w:jc w:val="both"/>
        <w:rPr>
          <w:bCs/>
          <w:sz w:val="28"/>
          <w:szCs w:val="28"/>
        </w:rPr>
      </w:pPr>
    </w:p>
    <w:p w:rsidR="00B7565A" w:rsidRPr="00ED1281" w:rsidRDefault="00ED1281" w:rsidP="007D26D2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Таблица – </w:t>
      </w:r>
      <w:r w:rsidRPr="00ED1281">
        <w:rPr>
          <w:bCs/>
          <w:sz w:val="28"/>
          <w:szCs w:val="28"/>
        </w:rPr>
        <w:t>Количество зарегистрированных юридических лиц РК по отраслям экономики</w:t>
      </w:r>
    </w:p>
    <w:p w:rsidR="00ED1281" w:rsidRDefault="00ED1281" w:rsidP="007D26D2">
      <w:pPr>
        <w:ind w:firstLine="567"/>
        <w:jc w:val="both"/>
        <w:rPr>
          <w:sz w:val="28"/>
          <w:szCs w:val="28"/>
        </w:rPr>
      </w:pPr>
    </w:p>
    <w:tbl>
      <w:tblPr>
        <w:tblW w:w="11172" w:type="dxa"/>
        <w:tblInd w:w="-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9"/>
        <w:gridCol w:w="773"/>
        <w:gridCol w:w="742"/>
        <w:gridCol w:w="854"/>
        <w:gridCol w:w="798"/>
        <w:gridCol w:w="741"/>
        <w:gridCol w:w="784"/>
        <w:gridCol w:w="756"/>
        <w:gridCol w:w="851"/>
        <w:gridCol w:w="787"/>
        <w:gridCol w:w="784"/>
        <w:gridCol w:w="809"/>
        <w:gridCol w:w="854"/>
      </w:tblGrid>
      <w:tr w:rsidR="00ED1281" w:rsidRPr="00ED1281" w:rsidTr="0071256A">
        <w:trPr>
          <w:trHeight w:val="270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73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2000</w:t>
            </w:r>
          </w:p>
        </w:tc>
        <w:tc>
          <w:tcPr>
            <w:tcW w:w="742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2001</w:t>
            </w:r>
          </w:p>
        </w:tc>
        <w:tc>
          <w:tcPr>
            <w:tcW w:w="854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2002</w:t>
            </w:r>
          </w:p>
        </w:tc>
        <w:tc>
          <w:tcPr>
            <w:tcW w:w="798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2003</w:t>
            </w:r>
          </w:p>
        </w:tc>
        <w:tc>
          <w:tcPr>
            <w:tcW w:w="741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2004</w:t>
            </w:r>
          </w:p>
        </w:tc>
        <w:tc>
          <w:tcPr>
            <w:tcW w:w="784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2005</w:t>
            </w:r>
          </w:p>
        </w:tc>
        <w:tc>
          <w:tcPr>
            <w:tcW w:w="756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2006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2007</w:t>
            </w:r>
          </w:p>
        </w:tc>
        <w:tc>
          <w:tcPr>
            <w:tcW w:w="787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2008</w:t>
            </w:r>
          </w:p>
        </w:tc>
        <w:tc>
          <w:tcPr>
            <w:tcW w:w="784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809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854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2011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vAlign w:val="bottom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138 530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156 404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173 684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190 042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208 396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226 908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247 930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268 564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283 744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298 028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287 068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ED1281">
              <w:rPr>
                <w:b/>
                <w:bCs/>
                <w:sz w:val="16"/>
                <w:szCs w:val="16"/>
              </w:rPr>
              <w:t>301 372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Сельское, лесное и рыбное хозяйство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10 076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10 290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10 665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10 933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12 229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12 471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12 523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12 848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13 064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13 390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12 624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12 618</w:t>
            </w:r>
          </w:p>
        </w:tc>
      </w:tr>
      <w:tr w:rsidR="00ED1281" w:rsidRPr="00ED1281" w:rsidTr="0071256A">
        <w:trPr>
          <w:trHeight w:val="450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Горнодобывающая промышленность и разработка карьеров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830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904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991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1 102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1 240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1 435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1 609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1 723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1 858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1 978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1 979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2 106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Обрабатывающая промышленность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11 013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11 910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12 903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13 756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14 701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15 568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16 435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17 289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17 873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18 608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17 393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18 158</w:t>
            </w:r>
          </w:p>
        </w:tc>
      </w:tr>
      <w:tr w:rsidR="00ED1281" w:rsidRPr="00ED1281" w:rsidTr="0071256A">
        <w:trPr>
          <w:trHeight w:val="450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Электроснабжение, подача газа, пара и воздушное  кондиционирование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1 080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1 134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1 086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1 041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1 090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1 114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1 138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1 104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1 131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1 132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1 050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1 044</w:t>
            </w:r>
          </w:p>
        </w:tc>
      </w:tr>
      <w:tr w:rsidR="00ED1281" w:rsidRPr="00ED1281" w:rsidTr="0071256A">
        <w:trPr>
          <w:trHeight w:val="450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Водоснабжение; канализационная система, контроль над сбором и распределением отходов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1 116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1 228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1 307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1 330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1 385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1 450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1 519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1 582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1 660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1 722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1 745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1 847</w:t>
            </w:r>
          </w:p>
        </w:tc>
      </w:tr>
      <w:tr w:rsidR="00ED1281" w:rsidRPr="00ED1281" w:rsidTr="0071256A">
        <w:trPr>
          <w:trHeight w:val="92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Строительство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10 116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11 936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14 095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16 605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19 896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23 945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28 338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33 490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36 074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38 364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38 610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41 062</w:t>
            </w:r>
          </w:p>
        </w:tc>
      </w:tr>
      <w:tr w:rsidR="00ED1281" w:rsidRPr="00ED1281" w:rsidTr="0071256A">
        <w:trPr>
          <w:trHeight w:val="450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Оптовая и розничная торговля; ремонт автомобилей и мотоциклов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42 744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51 098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58 679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65 177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71 287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76 431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83 086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89 616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94 445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99 084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91 190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95 653</w:t>
            </w:r>
          </w:p>
        </w:tc>
      </w:tr>
      <w:tr w:rsidR="00ED1281" w:rsidRPr="00ED1281" w:rsidTr="0071256A">
        <w:trPr>
          <w:trHeight w:val="240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Транспорт и складирование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4 297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4 758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5 252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5 708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6 333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6 914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7 738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8 655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9 349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9 884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9 751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10 473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Услуги по проживанию и питанию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1 858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2 065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2 248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2 458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2 598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2 726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2 821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2 991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3 140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3 245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3 039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3 154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Информация и связь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2 806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3 228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3 657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4 074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4 536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4 907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5 297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5 698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5 997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6 398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6 143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6 475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Финансовая и страховая деятельность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2 775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2 881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3 011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3 237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3 550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3 938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4 626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5 418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6 036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6 844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6 666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7 117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Операции с недвижимым имуществом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7 372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7 880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8 329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8 892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9 561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10 729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11 983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12 891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13 575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13 901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14 136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14 632</w:t>
            </w:r>
          </w:p>
        </w:tc>
      </w:tr>
      <w:tr w:rsidR="00ED1281" w:rsidRPr="00ED1281" w:rsidTr="0071256A">
        <w:trPr>
          <w:trHeight w:val="450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Профессиональная, научная и техническая деятельность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7 709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8 941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10 015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11 317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12 805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14 559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16 381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18 331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20 164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21 655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21 459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22 808</w:t>
            </w:r>
          </w:p>
        </w:tc>
      </w:tr>
      <w:tr w:rsidR="00ED1281" w:rsidRPr="00ED1281" w:rsidTr="0071256A">
        <w:trPr>
          <w:trHeight w:val="450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Деятельность в области административного и вспомогательного обслуживания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2 935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3 580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4 128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4 660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5 276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6 109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7 109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8 327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9 335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10 194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10 437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11 288</w:t>
            </w:r>
          </w:p>
        </w:tc>
      </w:tr>
      <w:tr w:rsidR="00ED1281" w:rsidRPr="00ED1281" w:rsidTr="0071256A">
        <w:trPr>
          <w:trHeight w:val="450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Государственное управление и оборона; обязательное социальное обеспечение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6 211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6 731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7 189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7 681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7 951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8 826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9 816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9 724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9 807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9 727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9 424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9 676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Образование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10 137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10 771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11 772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12 543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12 956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13 477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13 909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14 337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14 721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15 185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15 477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16 068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Здравоохранение и социальные услуги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5 375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5 439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5 443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5 460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5 653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5 839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5 869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5 784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5 685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5 769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5 314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5 382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Искусство, развлечения и отдых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2 515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2 746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3 021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3 233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3 507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3 763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3 984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4 120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4 292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4 361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4 158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4 299</w:t>
            </w:r>
          </w:p>
        </w:tc>
      </w:tr>
      <w:tr w:rsidR="00ED1281" w:rsidRPr="00ED1281" w:rsidTr="0071256A">
        <w:trPr>
          <w:trHeight w:val="25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Предоставление прочих видов услуг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7 560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8 874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9 891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10 833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11 840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12 704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13 747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14 634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15 535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16 585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16 471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17 510</w:t>
            </w:r>
          </w:p>
        </w:tc>
      </w:tr>
      <w:tr w:rsidR="00ED1281" w:rsidRPr="00ED1281" w:rsidTr="0071256A">
        <w:trPr>
          <w:trHeight w:val="765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 xml:space="preserve">Деятельность домашних хозяйств, нанимающих домашнюю прислугу и производящих товары и услуги для собственного потребления 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6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-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-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-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-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-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-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-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-</w:t>
            </w:r>
          </w:p>
        </w:tc>
      </w:tr>
      <w:tr w:rsidR="00ED1281" w:rsidRPr="00ED1281" w:rsidTr="0071256A">
        <w:trPr>
          <w:trHeight w:val="450"/>
        </w:trPr>
        <w:tc>
          <w:tcPr>
            <w:tcW w:w="1639" w:type="dxa"/>
            <w:shd w:val="clear" w:color="auto" w:fill="auto"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Деятельность экстерриториальных организаций и органов</w:t>
            </w:r>
          </w:p>
        </w:tc>
        <w:tc>
          <w:tcPr>
            <w:tcW w:w="773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4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</w:t>
            </w:r>
          </w:p>
        </w:tc>
        <w:tc>
          <w:tcPr>
            <w:tcW w:w="74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</w:t>
            </w:r>
          </w:p>
        </w:tc>
        <w:tc>
          <w:tcPr>
            <w:tcW w:w="756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</w:t>
            </w:r>
          </w:p>
        </w:tc>
        <w:tc>
          <w:tcPr>
            <w:tcW w:w="787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3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</w:t>
            </w:r>
          </w:p>
        </w:tc>
        <w:tc>
          <w:tcPr>
            <w:tcW w:w="809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</w:t>
            </w:r>
          </w:p>
        </w:tc>
        <w:tc>
          <w:tcPr>
            <w:tcW w:w="854" w:type="dxa"/>
            <w:shd w:val="clear" w:color="auto" w:fill="auto"/>
            <w:noWrap/>
            <w:hideMark/>
          </w:tcPr>
          <w:p w:rsidR="00ED1281" w:rsidRPr="00ED1281" w:rsidRDefault="00ED1281" w:rsidP="007D26D2">
            <w:pPr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ED1281">
              <w:rPr>
                <w:sz w:val="16"/>
                <w:szCs w:val="16"/>
              </w:rPr>
              <w:t>2</w:t>
            </w:r>
          </w:p>
        </w:tc>
      </w:tr>
    </w:tbl>
    <w:p w:rsidR="008D6E41" w:rsidRDefault="008D6E41" w:rsidP="007D26D2">
      <w:pPr>
        <w:ind w:firstLine="567"/>
        <w:jc w:val="both"/>
        <w:rPr>
          <w:sz w:val="28"/>
          <w:szCs w:val="28"/>
        </w:rPr>
      </w:pPr>
    </w:p>
    <w:p w:rsidR="00ED1281" w:rsidRDefault="00ED1281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B4673D" w:rsidRDefault="00B4673D" w:rsidP="00B4673D">
      <w:pPr>
        <w:jc w:val="center"/>
        <w:rPr>
          <w:b/>
          <w:sz w:val="28"/>
          <w:szCs w:val="28"/>
        </w:rPr>
      </w:pPr>
      <w:r w:rsidRPr="00B4673D">
        <w:rPr>
          <w:b/>
          <w:sz w:val="28"/>
          <w:szCs w:val="28"/>
        </w:rPr>
        <w:lastRenderedPageBreak/>
        <w:t xml:space="preserve">ТЕМА  4 СВОДКА И ГРУППИРОВКА </w:t>
      </w:r>
      <w:proofErr w:type="gramStart"/>
      <w:r w:rsidRPr="00B4673D">
        <w:rPr>
          <w:b/>
          <w:sz w:val="28"/>
          <w:szCs w:val="28"/>
        </w:rPr>
        <w:t>СТАТИСТИЧЕСК</w:t>
      </w:r>
      <w:r w:rsidRPr="00B4673D">
        <w:rPr>
          <w:b/>
          <w:sz w:val="28"/>
          <w:szCs w:val="28"/>
        </w:rPr>
        <w:tab/>
        <w:t>ИХ</w:t>
      </w:r>
      <w:proofErr w:type="gramEnd"/>
      <w:r w:rsidRPr="00B4673D">
        <w:rPr>
          <w:b/>
          <w:sz w:val="28"/>
          <w:szCs w:val="28"/>
        </w:rPr>
        <w:t xml:space="preserve"> ДАННЫХ</w:t>
      </w:r>
    </w:p>
    <w:p w:rsidR="00D32A03" w:rsidRPr="00D32A03" w:rsidRDefault="00D32A03" w:rsidP="00B4673D">
      <w:pPr>
        <w:jc w:val="center"/>
        <w:rPr>
          <w:b/>
          <w:sz w:val="28"/>
          <w:szCs w:val="28"/>
        </w:rPr>
      </w:pPr>
    </w:p>
    <w:p w:rsidR="00A83F78" w:rsidRDefault="00D32A03" w:rsidP="00D32A03">
      <w:pPr>
        <w:ind w:firstLine="567"/>
        <w:jc w:val="both"/>
        <w:rPr>
          <w:sz w:val="28"/>
          <w:szCs w:val="28"/>
        </w:rPr>
      </w:pPr>
      <w:r w:rsidRPr="00D32A03">
        <w:rPr>
          <w:b/>
          <w:sz w:val="28"/>
          <w:szCs w:val="28"/>
        </w:rPr>
        <w:t>Задача 4.1</w:t>
      </w:r>
      <w:r w:rsidRPr="00D32A03">
        <w:rPr>
          <w:sz w:val="28"/>
          <w:szCs w:val="28"/>
        </w:rPr>
        <w:t xml:space="preserve"> </w:t>
      </w:r>
    </w:p>
    <w:p w:rsidR="00D32A03" w:rsidRPr="00D32A03" w:rsidRDefault="00D32A03" w:rsidP="00D32A03">
      <w:pPr>
        <w:ind w:firstLine="567"/>
        <w:jc w:val="both"/>
        <w:rPr>
          <w:sz w:val="28"/>
          <w:szCs w:val="28"/>
        </w:rPr>
      </w:pPr>
      <w:r w:rsidRPr="00D32A03">
        <w:rPr>
          <w:sz w:val="28"/>
          <w:szCs w:val="28"/>
        </w:rPr>
        <w:t xml:space="preserve">По формуле </w:t>
      </w:r>
      <w:proofErr w:type="spellStart"/>
      <w:r w:rsidRPr="00D32A03">
        <w:rPr>
          <w:sz w:val="28"/>
          <w:szCs w:val="28"/>
        </w:rPr>
        <w:t>Стерджесса</w:t>
      </w:r>
      <w:proofErr w:type="spellEnd"/>
      <w:r w:rsidRPr="00D32A03">
        <w:rPr>
          <w:sz w:val="28"/>
          <w:szCs w:val="28"/>
        </w:rPr>
        <w:t xml:space="preserve"> определить число </w:t>
      </w:r>
      <w:r w:rsidRPr="00D32A03">
        <w:rPr>
          <w:i/>
          <w:sz w:val="28"/>
          <w:szCs w:val="28"/>
          <w:lang w:val="en-US"/>
        </w:rPr>
        <w:t>n</w:t>
      </w:r>
      <w:r w:rsidRPr="00D32A03">
        <w:rPr>
          <w:i/>
          <w:sz w:val="28"/>
          <w:szCs w:val="28"/>
        </w:rPr>
        <w:t xml:space="preserve"> </w:t>
      </w:r>
      <w:r w:rsidRPr="00D32A03">
        <w:rPr>
          <w:sz w:val="28"/>
          <w:szCs w:val="28"/>
        </w:rPr>
        <w:t>в группировке и величину интервала</w:t>
      </w:r>
      <w:r w:rsidRPr="00D32A03">
        <w:rPr>
          <w:i/>
          <w:sz w:val="28"/>
          <w:szCs w:val="28"/>
        </w:rPr>
        <w:t xml:space="preserve">  </w:t>
      </w:r>
      <w:r w:rsidRPr="00D32A03">
        <w:rPr>
          <w:i/>
          <w:sz w:val="28"/>
          <w:szCs w:val="28"/>
          <w:lang w:val="en-US"/>
        </w:rPr>
        <w:t>h</w:t>
      </w:r>
      <w:r w:rsidRPr="00D32A03">
        <w:rPr>
          <w:i/>
          <w:sz w:val="28"/>
          <w:szCs w:val="28"/>
        </w:rPr>
        <w:t xml:space="preserve"> </w:t>
      </w:r>
      <w:r w:rsidRPr="00D32A03">
        <w:rPr>
          <w:sz w:val="28"/>
          <w:szCs w:val="28"/>
        </w:rPr>
        <w:t>для группировки с равными интервалами, если число единиц в совокупности равны соответственно 1100 и 400.</w:t>
      </w:r>
    </w:p>
    <w:p w:rsidR="00D32A03" w:rsidRPr="00D32A03" w:rsidRDefault="00D32A03" w:rsidP="00D32A03">
      <w:pPr>
        <w:ind w:firstLine="567"/>
        <w:jc w:val="both"/>
        <w:rPr>
          <w:sz w:val="28"/>
          <w:szCs w:val="28"/>
        </w:rPr>
      </w:pPr>
    </w:p>
    <w:p w:rsidR="00A83F78" w:rsidRDefault="00D32A03" w:rsidP="00D32A03">
      <w:pPr>
        <w:ind w:firstLine="567"/>
        <w:jc w:val="both"/>
        <w:rPr>
          <w:sz w:val="28"/>
          <w:szCs w:val="28"/>
        </w:rPr>
      </w:pPr>
      <w:r w:rsidRPr="00D32A03">
        <w:rPr>
          <w:b/>
          <w:sz w:val="28"/>
          <w:szCs w:val="28"/>
        </w:rPr>
        <w:t>Задача 4.2</w:t>
      </w:r>
      <w:r w:rsidRPr="00D32A03">
        <w:rPr>
          <w:sz w:val="28"/>
          <w:szCs w:val="28"/>
        </w:rPr>
        <w:t xml:space="preserve">   </w:t>
      </w:r>
    </w:p>
    <w:p w:rsidR="00D32A03" w:rsidRPr="00D32A03" w:rsidRDefault="00D32A03" w:rsidP="00D32A03">
      <w:pPr>
        <w:ind w:firstLine="567"/>
        <w:jc w:val="both"/>
        <w:rPr>
          <w:sz w:val="28"/>
          <w:szCs w:val="28"/>
        </w:rPr>
      </w:pPr>
      <w:r w:rsidRPr="00D32A03">
        <w:rPr>
          <w:sz w:val="28"/>
          <w:szCs w:val="28"/>
        </w:rPr>
        <w:t>Исходные данные: компания «Конструктор» обследовало 10% рабочих в количестве 30 человек. Результаты обследования приведены в таблице 1.</w:t>
      </w:r>
    </w:p>
    <w:p w:rsidR="00D32A03" w:rsidRPr="00D32A03" w:rsidRDefault="00D32A03" w:rsidP="00D32A03">
      <w:pPr>
        <w:ind w:firstLine="567"/>
        <w:jc w:val="both"/>
        <w:rPr>
          <w:sz w:val="28"/>
          <w:szCs w:val="28"/>
        </w:rPr>
      </w:pPr>
    </w:p>
    <w:p w:rsidR="00D32A03" w:rsidRPr="00D32A03" w:rsidRDefault="00D32A03" w:rsidP="00D32A03">
      <w:pPr>
        <w:ind w:firstLine="567"/>
        <w:jc w:val="both"/>
        <w:rPr>
          <w:sz w:val="28"/>
          <w:szCs w:val="28"/>
        </w:rPr>
      </w:pPr>
      <w:r w:rsidRPr="00D32A03">
        <w:rPr>
          <w:sz w:val="28"/>
          <w:szCs w:val="28"/>
        </w:rPr>
        <w:t>Таблица 1 – Результаты обследования рабочих компании «Конструктор»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"/>
        <w:gridCol w:w="963"/>
        <w:gridCol w:w="1276"/>
        <w:gridCol w:w="1023"/>
        <w:gridCol w:w="961"/>
        <w:gridCol w:w="1134"/>
        <w:gridCol w:w="1012"/>
        <w:gridCol w:w="1114"/>
        <w:gridCol w:w="1134"/>
      </w:tblGrid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proofErr w:type="gramStart"/>
            <w:r w:rsidRPr="003F5456">
              <w:rPr>
                <w:sz w:val="24"/>
                <w:szCs w:val="24"/>
              </w:rPr>
              <w:t>Табель</w:t>
            </w:r>
            <w:r>
              <w:rPr>
                <w:sz w:val="24"/>
                <w:szCs w:val="24"/>
              </w:rPr>
              <w:t>-</w:t>
            </w:r>
            <w:proofErr w:type="spellStart"/>
            <w:r w:rsidRPr="003F5456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номер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Стаж работы (лет)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3F5456">
              <w:rPr>
                <w:sz w:val="24"/>
                <w:szCs w:val="24"/>
              </w:rPr>
              <w:t>Месяч</w:t>
            </w:r>
            <w:r>
              <w:rPr>
                <w:sz w:val="24"/>
                <w:szCs w:val="24"/>
              </w:rPr>
              <w:t>-</w:t>
            </w:r>
            <w:r w:rsidRPr="003F5456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оклад тенге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proofErr w:type="gramStart"/>
            <w:r w:rsidRPr="003F5456">
              <w:rPr>
                <w:sz w:val="24"/>
                <w:szCs w:val="24"/>
              </w:rPr>
              <w:t>Табель</w:t>
            </w:r>
            <w:r>
              <w:rPr>
                <w:sz w:val="24"/>
                <w:szCs w:val="24"/>
              </w:rPr>
              <w:t>-</w:t>
            </w:r>
            <w:proofErr w:type="spellStart"/>
            <w:r w:rsidRPr="003F5456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номер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Стаж работы (лет)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proofErr w:type="spellStart"/>
            <w:r w:rsidRPr="003F5456">
              <w:rPr>
                <w:sz w:val="24"/>
                <w:szCs w:val="24"/>
              </w:rPr>
              <w:t>Месяч</w:t>
            </w:r>
            <w:r>
              <w:rPr>
                <w:sz w:val="24"/>
                <w:szCs w:val="24"/>
              </w:rPr>
              <w:t>-</w:t>
            </w:r>
            <w:r w:rsidRPr="003F5456">
              <w:rPr>
                <w:sz w:val="24"/>
                <w:szCs w:val="24"/>
              </w:rPr>
              <w:t>ная</w:t>
            </w:r>
            <w:proofErr w:type="spellEnd"/>
            <w:r w:rsidRPr="003F5456">
              <w:rPr>
                <w:sz w:val="24"/>
                <w:szCs w:val="24"/>
              </w:rPr>
              <w:t xml:space="preserve"> з/</w:t>
            </w:r>
            <w:proofErr w:type="spellStart"/>
            <w:proofErr w:type="gramStart"/>
            <w:r w:rsidRPr="003F5456">
              <w:rPr>
                <w:sz w:val="24"/>
                <w:szCs w:val="24"/>
              </w:rPr>
              <w:t>пл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тенге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proofErr w:type="gramStart"/>
            <w:r w:rsidRPr="003F5456">
              <w:rPr>
                <w:sz w:val="24"/>
                <w:szCs w:val="24"/>
              </w:rPr>
              <w:t>Табель</w:t>
            </w:r>
            <w:r>
              <w:rPr>
                <w:sz w:val="24"/>
                <w:szCs w:val="24"/>
              </w:rPr>
              <w:t>-</w:t>
            </w:r>
            <w:proofErr w:type="spellStart"/>
            <w:r w:rsidRPr="003F5456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номер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Стаж работы (лет)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3F5456">
              <w:rPr>
                <w:sz w:val="24"/>
                <w:szCs w:val="24"/>
              </w:rPr>
              <w:t>Месяч</w:t>
            </w:r>
            <w:r>
              <w:rPr>
                <w:sz w:val="24"/>
                <w:szCs w:val="24"/>
              </w:rPr>
              <w:t>-</w:t>
            </w:r>
            <w:r w:rsidRPr="003F5456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оклад тенге</w:t>
            </w:r>
          </w:p>
        </w:tc>
      </w:tr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4430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11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13020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21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3141</w:t>
            </w:r>
          </w:p>
        </w:tc>
      </w:tr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7550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12310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22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12720</w:t>
            </w:r>
          </w:p>
        </w:tc>
      </w:tr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9820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13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3141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23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7161</w:t>
            </w:r>
          </w:p>
        </w:tc>
      </w:tr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3030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14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9200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24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11820</w:t>
            </w:r>
          </w:p>
        </w:tc>
      </w:tr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5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4715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15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11810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25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12920</w:t>
            </w:r>
          </w:p>
        </w:tc>
      </w:tr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6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4510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16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12710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26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12220</w:t>
            </w:r>
          </w:p>
        </w:tc>
      </w:tr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1930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17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12530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27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12300</w:t>
            </w:r>
          </w:p>
        </w:tc>
      </w:tr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8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3310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18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12210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28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12290</w:t>
            </w:r>
          </w:p>
        </w:tc>
      </w:tr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4415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19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11920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29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7920</w:t>
            </w:r>
          </w:p>
        </w:tc>
      </w:tr>
      <w:tr w:rsidR="00D32A03" w:rsidRPr="003F5456" w:rsidTr="00D32A03">
        <w:tc>
          <w:tcPr>
            <w:tcW w:w="102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10</w:t>
            </w:r>
          </w:p>
        </w:tc>
        <w:tc>
          <w:tcPr>
            <w:tcW w:w="96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4315</w:t>
            </w:r>
          </w:p>
        </w:tc>
        <w:tc>
          <w:tcPr>
            <w:tcW w:w="1023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20</w:t>
            </w:r>
          </w:p>
        </w:tc>
        <w:tc>
          <w:tcPr>
            <w:tcW w:w="961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9181</w:t>
            </w:r>
          </w:p>
        </w:tc>
        <w:tc>
          <w:tcPr>
            <w:tcW w:w="1012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30</w:t>
            </w:r>
          </w:p>
        </w:tc>
        <w:tc>
          <w:tcPr>
            <w:tcW w:w="111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32A03" w:rsidRPr="003F5456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</w:tr>
    </w:tbl>
    <w:p w:rsidR="00D32A03" w:rsidRDefault="00D32A03" w:rsidP="00D32A03">
      <w:pPr>
        <w:ind w:firstLine="720"/>
        <w:jc w:val="both"/>
        <w:rPr>
          <w:sz w:val="24"/>
          <w:szCs w:val="24"/>
        </w:rPr>
      </w:pPr>
    </w:p>
    <w:p w:rsidR="00D32A03" w:rsidRPr="00D32A03" w:rsidRDefault="00D32A03" w:rsidP="00D32A03">
      <w:pPr>
        <w:ind w:firstLine="567"/>
        <w:jc w:val="both"/>
        <w:rPr>
          <w:sz w:val="28"/>
          <w:szCs w:val="28"/>
        </w:rPr>
      </w:pPr>
      <w:r w:rsidRPr="00D32A03">
        <w:rPr>
          <w:sz w:val="28"/>
          <w:szCs w:val="28"/>
        </w:rPr>
        <w:t>Требуется произвести группировку рабочих по стажу работы (до 3-х лет включительно, от 3-х до 10-ти и свыше 10 лет) и подсчитать по каждой группе: число рабочих, фонд оплаты труда, среднюю заработанную плату. Результаты представить в таблице. Сделайте выводы.</w:t>
      </w:r>
    </w:p>
    <w:p w:rsidR="00D32A03" w:rsidRPr="00D32A03" w:rsidRDefault="00D32A03" w:rsidP="00D32A03">
      <w:pPr>
        <w:shd w:val="clear" w:color="auto" w:fill="FFFFFF"/>
        <w:tabs>
          <w:tab w:val="left" w:pos="851"/>
        </w:tabs>
        <w:ind w:firstLine="567"/>
        <w:jc w:val="both"/>
        <w:textAlignment w:val="top"/>
        <w:rPr>
          <w:sz w:val="28"/>
          <w:szCs w:val="28"/>
        </w:rPr>
      </w:pPr>
    </w:p>
    <w:p w:rsidR="00D32A03" w:rsidRDefault="00D32A03" w:rsidP="00B4673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32A03" w:rsidRPr="00B4673D" w:rsidRDefault="00D32A03" w:rsidP="00B4673D">
      <w:pPr>
        <w:jc w:val="center"/>
        <w:rPr>
          <w:b/>
          <w:sz w:val="28"/>
          <w:szCs w:val="28"/>
        </w:rPr>
      </w:pPr>
    </w:p>
    <w:p w:rsidR="00D32A03" w:rsidRPr="00D32A03" w:rsidRDefault="00D32A03" w:rsidP="00D32A03">
      <w:pPr>
        <w:jc w:val="center"/>
        <w:rPr>
          <w:b/>
          <w:sz w:val="28"/>
          <w:szCs w:val="28"/>
          <w:lang w:val="kk-KZ"/>
        </w:rPr>
      </w:pPr>
      <w:r w:rsidRPr="00D32A03">
        <w:rPr>
          <w:b/>
          <w:sz w:val="28"/>
          <w:szCs w:val="28"/>
          <w:lang w:val="kk-KZ"/>
        </w:rPr>
        <w:t>ТЕМА 5 АБСОЛЮТНЫЕ И ОТНОСИТЕЛЬНЫЕ  ВЕЛИЧИНЫ</w:t>
      </w:r>
    </w:p>
    <w:p w:rsidR="00A83F78" w:rsidRDefault="00A83F78" w:rsidP="00D32A03">
      <w:pPr>
        <w:shd w:val="clear" w:color="auto" w:fill="FFFFFF"/>
        <w:ind w:firstLine="567"/>
        <w:jc w:val="both"/>
        <w:textAlignment w:val="baseline"/>
        <w:rPr>
          <w:b/>
          <w:sz w:val="28"/>
          <w:szCs w:val="28"/>
        </w:rPr>
      </w:pPr>
    </w:p>
    <w:p w:rsidR="00D32A03" w:rsidRDefault="00D32A03" w:rsidP="00D32A03">
      <w:pPr>
        <w:shd w:val="clear" w:color="auto" w:fill="FFFFFF"/>
        <w:ind w:firstLine="567"/>
        <w:jc w:val="both"/>
        <w:textAlignment w:val="baseline"/>
        <w:rPr>
          <w:sz w:val="28"/>
          <w:szCs w:val="28"/>
        </w:rPr>
      </w:pPr>
      <w:r w:rsidRPr="00D32A03">
        <w:rPr>
          <w:b/>
          <w:sz w:val="28"/>
          <w:szCs w:val="28"/>
        </w:rPr>
        <w:t>Задача</w:t>
      </w:r>
      <w:r w:rsidRPr="00D32A03">
        <w:rPr>
          <w:sz w:val="28"/>
          <w:szCs w:val="28"/>
        </w:rPr>
        <w:t xml:space="preserve"> </w:t>
      </w:r>
      <w:r w:rsidR="00A83F78">
        <w:rPr>
          <w:b/>
          <w:sz w:val="28"/>
          <w:szCs w:val="28"/>
        </w:rPr>
        <w:t>5.1</w:t>
      </w:r>
    </w:p>
    <w:p w:rsidR="00D32A03" w:rsidRPr="00D32A03" w:rsidRDefault="00D32A03" w:rsidP="00D32A03">
      <w:pPr>
        <w:shd w:val="clear" w:color="auto" w:fill="FFFFFF"/>
        <w:ind w:firstLine="567"/>
        <w:jc w:val="both"/>
        <w:textAlignment w:val="baseline"/>
        <w:rPr>
          <w:sz w:val="28"/>
          <w:szCs w:val="28"/>
        </w:rPr>
      </w:pPr>
      <w:r w:rsidRPr="00D32A03">
        <w:rPr>
          <w:sz w:val="28"/>
          <w:szCs w:val="28"/>
        </w:rPr>
        <w:t>Консервный завод по переработке овощей и фруктов в 2016 г. выпустил продукцию в банках различной емкости:</w:t>
      </w:r>
    </w:p>
    <w:tbl>
      <w:tblPr>
        <w:tblW w:w="9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4"/>
        <w:gridCol w:w="870"/>
        <w:gridCol w:w="869"/>
        <w:gridCol w:w="869"/>
        <w:gridCol w:w="695"/>
        <w:gridCol w:w="869"/>
        <w:gridCol w:w="869"/>
      </w:tblGrid>
      <w:tr w:rsidR="00D32A03" w:rsidRPr="003B0BC7" w:rsidTr="00D32A03">
        <w:trPr>
          <w:trHeight w:val="131"/>
        </w:trPr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rPr>
                <w:bCs/>
                <w:sz w:val="24"/>
                <w:szCs w:val="24"/>
              </w:rPr>
            </w:pPr>
            <w:r w:rsidRPr="003B0BC7">
              <w:rPr>
                <w:bCs/>
                <w:sz w:val="24"/>
                <w:szCs w:val="24"/>
              </w:rPr>
              <w:t>Емкость, см</w:t>
            </w:r>
            <w:r w:rsidRPr="003B0BC7">
              <w:rPr>
                <w:bCs/>
                <w:sz w:val="24"/>
                <w:szCs w:val="24"/>
                <w:bdr w:val="none" w:sz="0" w:space="0" w:color="auto" w:frame="1"/>
                <w:vertAlign w:val="superscript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100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250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400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500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1000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3000</w:t>
            </w:r>
          </w:p>
        </w:tc>
      </w:tr>
      <w:tr w:rsidR="00D32A03" w:rsidRPr="003B0BC7" w:rsidTr="00D32A03"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rPr>
                <w:bCs/>
                <w:sz w:val="24"/>
                <w:szCs w:val="24"/>
              </w:rPr>
            </w:pPr>
            <w:r w:rsidRPr="003B0BC7">
              <w:rPr>
                <w:bCs/>
                <w:sz w:val="24"/>
                <w:szCs w:val="24"/>
              </w:rPr>
              <w:t>Выпущено банок, тыс. шт.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1500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1300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1250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750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420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D32A03" w:rsidRPr="003B0BC7" w:rsidRDefault="00D32A03" w:rsidP="00D32A03">
            <w:pPr>
              <w:jc w:val="center"/>
              <w:rPr>
                <w:sz w:val="24"/>
                <w:szCs w:val="24"/>
              </w:rPr>
            </w:pPr>
            <w:r w:rsidRPr="003B0BC7">
              <w:rPr>
                <w:sz w:val="24"/>
                <w:szCs w:val="24"/>
              </w:rPr>
              <w:t>150</w:t>
            </w:r>
          </w:p>
        </w:tc>
      </w:tr>
    </w:tbl>
    <w:p w:rsidR="00D32A03" w:rsidRPr="00D32A03" w:rsidRDefault="00D32A03" w:rsidP="00D32A03">
      <w:pPr>
        <w:shd w:val="clear" w:color="auto" w:fill="FFFFFF"/>
        <w:jc w:val="both"/>
        <w:textAlignment w:val="baseline"/>
        <w:rPr>
          <w:sz w:val="28"/>
          <w:szCs w:val="28"/>
        </w:rPr>
      </w:pPr>
    </w:p>
    <w:p w:rsidR="00D32A03" w:rsidRPr="00D32A03" w:rsidRDefault="00D32A03" w:rsidP="00D32A03">
      <w:pPr>
        <w:shd w:val="clear" w:color="auto" w:fill="FFFFFF"/>
        <w:ind w:firstLine="567"/>
        <w:jc w:val="both"/>
        <w:textAlignment w:val="baseline"/>
        <w:rPr>
          <w:sz w:val="28"/>
          <w:szCs w:val="28"/>
        </w:rPr>
      </w:pPr>
      <w:r w:rsidRPr="00D32A03">
        <w:rPr>
          <w:sz w:val="28"/>
          <w:szCs w:val="28"/>
        </w:rPr>
        <w:t>Определите общее производство консервов в тысячах условных банок, если за условную банку принята банка емкостью 500 см</w:t>
      </w:r>
      <w:r w:rsidRPr="00D32A03">
        <w:rPr>
          <w:sz w:val="28"/>
          <w:szCs w:val="28"/>
          <w:bdr w:val="none" w:sz="0" w:space="0" w:color="auto" w:frame="1"/>
          <w:vertAlign w:val="superscript"/>
        </w:rPr>
        <w:t>3</w:t>
      </w:r>
      <w:r w:rsidRPr="00D32A03">
        <w:rPr>
          <w:sz w:val="28"/>
          <w:szCs w:val="28"/>
        </w:rPr>
        <w:t>.</w:t>
      </w:r>
    </w:p>
    <w:p w:rsidR="00D32A03" w:rsidRPr="00D32A03" w:rsidRDefault="00D32A03" w:rsidP="00D32A03">
      <w:pPr>
        <w:tabs>
          <w:tab w:val="left" w:pos="851"/>
        </w:tabs>
        <w:jc w:val="both"/>
        <w:rPr>
          <w:sz w:val="28"/>
          <w:szCs w:val="28"/>
        </w:rPr>
      </w:pPr>
    </w:p>
    <w:p w:rsidR="00D32A03" w:rsidRDefault="00D32A03" w:rsidP="00D32A03">
      <w:pPr>
        <w:tabs>
          <w:tab w:val="left" w:pos="851"/>
        </w:tabs>
        <w:ind w:firstLine="567"/>
        <w:jc w:val="both"/>
        <w:rPr>
          <w:b/>
          <w:sz w:val="28"/>
          <w:szCs w:val="28"/>
          <w:shd w:val="clear" w:color="auto" w:fill="FFFFFF"/>
        </w:rPr>
      </w:pPr>
      <w:r w:rsidRPr="00D32A03">
        <w:rPr>
          <w:b/>
          <w:sz w:val="28"/>
          <w:szCs w:val="28"/>
        </w:rPr>
        <w:t>Задача</w:t>
      </w:r>
      <w:r w:rsidR="00A83F78">
        <w:rPr>
          <w:b/>
          <w:sz w:val="28"/>
          <w:szCs w:val="28"/>
          <w:shd w:val="clear" w:color="auto" w:fill="FFFFFF"/>
        </w:rPr>
        <w:t xml:space="preserve"> 5.2</w:t>
      </w:r>
    </w:p>
    <w:p w:rsidR="00D32A03" w:rsidRPr="00D32A03" w:rsidRDefault="00D32A03" w:rsidP="00D32A03">
      <w:pPr>
        <w:tabs>
          <w:tab w:val="left" w:pos="851"/>
        </w:tabs>
        <w:ind w:firstLine="567"/>
        <w:jc w:val="both"/>
        <w:rPr>
          <w:sz w:val="28"/>
          <w:szCs w:val="28"/>
        </w:rPr>
      </w:pPr>
      <w:r w:rsidRPr="00D32A03">
        <w:rPr>
          <w:sz w:val="28"/>
          <w:szCs w:val="28"/>
          <w:shd w:val="clear" w:color="auto" w:fill="FFFFFF"/>
        </w:rPr>
        <w:t>В апреле 2016 г.  было добыто 23,8 млн. т нефти. Ее теплота сгорания 45 мДж/</w:t>
      </w:r>
      <w:proofErr w:type="gramStart"/>
      <w:r w:rsidRPr="00D32A03">
        <w:rPr>
          <w:sz w:val="28"/>
          <w:szCs w:val="28"/>
          <w:shd w:val="clear" w:color="auto" w:fill="FFFFFF"/>
        </w:rPr>
        <w:t>кг</w:t>
      </w:r>
      <w:proofErr w:type="gramEnd"/>
      <w:r w:rsidRPr="00D32A03">
        <w:rPr>
          <w:sz w:val="28"/>
          <w:szCs w:val="28"/>
          <w:shd w:val="clear" w:color="auto" w:fill="FFFFFF"/>
        </w:rPr>
        <w:t>. Перевести в условное топливо с теплотой сгорания </w:t>
      </w:r>
      <w:r w:rsidRPr="00D32A03">
        <w:rPr>
          <w:rStyle w:val="af5"/>
          <w:sz w:val="28"/>
          <w:szCs w:val="28"/>
          <w:shd w:val="clear" w:color="auto" w:fill="FFFFFF"/>
        </w:rPr>
        <w:t>29,3</w:t>
      </w:r>
      <w:r w:rsidRPr="00D32A03">
        <w:rPr>
          <w:sz w:val="28"/>
          <w:szCs w:val="28"/>
          <w:shd w:val="clear" w:color="auto" w:fill="FFFFFF"/>
        </w:rPr>
        <w:t> мДж/</w:t>
      </w:r>
      <w:proofErr w:type="gramStart"/>
      <w:r w:rsidRPr="00D32A03">
        <w:rPr>
          <w:sz w:val="28"/>
          <w:szCs w:val="28"/>
          <w:shd w:val="clear" w:color="auto" w:fill="FFFFFF"/>
        </w:rPr>
        <w:t>кг</w:t>
      </w:r>
      <w:proofErr w:type="gramEnd"/>
      <w:r w:rsidRPr="00D32A03">
        <w:rPr>
          <w:sz w:val="28"/>
          <w:szCs w:val="28"/>
          <w:shd w:val="clear" w:color="auto" w:fill="FFFFFF"/>
        </w:rPr>
        <w:t>.</w:t>
      </w:r>
    </w:p>
    <w:p w:rsidR="00D32A03" w:rsidRDefault="00D32A03" w:rsidP="007D26D2">
      <w:pPr>
        <w:pStyle w:val="a3"/>
        <w:widowControl w:val="0"/>
        <w:tabs>
          <w:tab w:val="left" w:pos="993"/>
        </w:tabs>
        <w:ind w:left="0"/>
        <w:jc w:val="center"/>
        <w:rPr>
          <w:b/>
        </w:rPr>
      </w:pPr>
    </w:p>
    <w:p w:rsidR="00D32A03" w:rsidRDefault="00D32A03" w:rsidP="00D32A03">
      <w:pPr>
        <w:tabs>
          <w:tab w:val="left" w:pos="851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D32A03">
        <w:rPr>
          <w:b/>
          <w:sz w:val="28"/>
          <w:szCs w:val="28"/>
        </w:rPr>
        <w:t>Задача</w:t>
      </w:r>
      <w:r w:rsidRPr="00D32A03">
        <w:rPr>
          <w:sz w:val="28"/>
          <w:szCs w:val="28"/>
        </w:rPr>
        <w:t xml:space="preserve"> </w:t>
      </w:r>
      <w:r w:rsidRPr="00D32A03">
        <w:rPr>
          <w:b/>
          <w:sz w:val="28"/>
          <w:szCs w:val="28"/>
        </w:rPr>
        <w:t>5.3</w:t>
      </w:r>
      <w:r w:rsidRPr="00D32A03">
        <w:rPr>
          <w:sz w:val="28"/>
          <w:szCs w:val="28"/>
        </w:rPr>
        <w:t xml:space="preserve"> </w:t>
      </w:r>
    </w:p>
    <w:p w:rsidR="00D32A03" w:rsidRPr="00D32A03" w:rsidRDefault="00D32A03" w:rsidP="00D32A03">
      <w:pPr>
        <w:tabs>
          <w:tab w:val="left" w:pos="851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D32A03">
        <w:rPr>
          <w:sz w:val="28"/>
          <w:szCs w:val="28"/>
        </w:rPr>
        <w:t>Относительная величина степени  выполнения плана в 2014 г. по всем изделиям составила 85%, в 2015 г. – 99%, в 2016 г. 124%. Относительная величина планового задания на 2015 г. для всех изделий – 120%. Относительная величина динамики в 2016 г. составила 115% по сравнению с прошлым годом. Определите недостающие данные таблицы 1.</w:t>
      </w:r>
    </w:p>
    <w:p w:rsidR="00D32A03" w:rsidRPr="00D32A03" w:rsidRDefault="00D32A03" w:rsidP="00D32A03">
      <w:pPr>
        <w:tabs>
          <w:tab w:val="left" w:pos="851"/>
        </w:tabs>
        <w:ind w:firstLine="567"/>
        <w:jc w:val="both"/>
        <w:rPr>
          <w:sz w:val="28"/>
          <w:szCs w:val="28"/>
        </w:rPr>
      </w:pPr>
    </w:p>
    <w:p w:rsidR="00D32A03" w:rsidRPr="00D32A03" w:rsidRDefault="00D32A03" w:rsidP="00D32A03">
      <w:pPr>
        <w:rPr>
          <w:sz w:val="28"/>
          <w:szCs w:val="28"/>
        </w:rPr>
      </w:pPr>
      <w:r w:rsidRPr="00D32A03">
        <w:rPr>
          <w:sz w:val="28"/>
          <w:szCs w:val="28"/>
        </w:rPr>
        <w:t>Таблица 1 – Объем производства  (млн. тенге)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7"/>
        <w:gridCol w:w="944"/>
        <w:gridCol w:w="944"/>
        <w:gridCol w:w="944"/>
        <w:gridCol w:w="944"/>
        <w:gridCol w:w="944"/>
        <w:gridCol w:w="944"/>
      </w:tblGrid>
      <w:tr w:rsidR="00D32A03" w:rsidRPr="00B809C9" w:rsidTr="00D32A03">
        <w:trPr>
          <w:trHeight w:val="269"/>
        </w:trPr>
        <w:tc>
          <w:tcPr>
            <w:tcW w:w="1477" w:type="dxa"/>
            <w:vMerge w:val="restart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Вид изделия</w:t>
            </w:r>
          </w:p>
        </w:tc>
        <w:tc>
          <w:tcPr>
            <w:tcW w:w="1888" w:type="dxa"/>
            <w:gridSpan w:val="2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4</w:t>
            </w:r>
            <w:r w:rsidRPr="00B809C9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888" w:type="dxa"/>
            <w:gridSpan w:val="2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5</w:t>
            </w:r>
            <w:r w:rsidRPr="00B809C9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888" w:type="dxa"/>
            <w:gridSpan w:val="2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6</w:t>
            </w:r>
            <w:r w:rsidRPr="00B809C9">
              <w:rPr>
                <w:sz w:val="24"/>
                <w:szCs w:val="24"/>
              </w:rPr>
              <w:t xml:space="preserve"> г.</w:t>
            </w:r>
          </w:p>
        </w:tc>
      </w:tr>
      <w:tr w:rsidR="00D32A03" w:rsidRPr="00B809C9" w:rsidTr="00D32A03">
        <w:trPr>
          <w:trHeight w:val="56"/>
        </w:trPr>
        <w:tc>
          <w:tcPr>
            <w:tcW w:w="1477" w:type="dxa"/>
            <w:vMerge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</w:tr>
      <w:tr w:rsidR="00D32A03" w:rsidRPr="00B809C9" w:rsidTr="00D32A03">
        <w:trPr>
          <w:trHeight w:val="56"/>
        </w:trPr>
        <w:tc>
          <w:tcPr>
            <w:tcW w:w="1477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А</w:t>
            </w: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250</w:t>
            </w: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</w:tr>
      <w:tr w:rsidR="00D32A03" w:rsidRPr="00B809C9" w:rsidTr="00D32A03">
        <w:trPr>
          <w:trHeight w:val="56"/>
        </w:trPr>
        <w:tc>
          <w:tcPr>
            <w:tcW w:w="1477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Б</w:t>
            </w: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51</w:t>
            </w: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</w:tr>
      <w:tr w:rsidR="00D32A03" w:rsidRPr="00B809C9" w:rsidTr="00D32A03">
        <w:trPr>
          <w:trHeight w:val="56"/>
        </w:trPr>
        <w:tc>
          <w:tcPr>
            <w:tcW w:w="1477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В</w:t>
            </w: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4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6</w:t>
            </w:r>
          </w:p>
        </w:tc>
      </w:tr>
    </w:tbl>
    <w:p w:rsidR="00D32A03" w:rsidRPr="00B809C9" w:rsidRDefault="00D32A03" w:rsidP="00D32A03">
      <w:pPr>
        <w:ind w:firstLine="142"/>
        <w:rPr>
          <w:szCs w:val="28"/>
        </w:rPr>
      </w:pPr>
    </w:p>
    <w:p w:rsidR="00D32A03" w:rsidRDefault="00D32A03" w:rsidP="00D32A03">
      <w:pPr>
        <w:tabs>
          <w:tab w:val="left" w:pos="993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D32A03">
        <w:rPr>
          <w:b/>
          <w:sz w:val="28"/>
          <w:szCs w:val="28"/>
        </w:rPr>
        <w:t>Задача 5.4</w:t>
      </w:r>
      <w:bookmarkStart w:id="0" w:name="_GoBack"/>
      <w:bookmarkEnd w:id="0"/>
    </w:p>
    <w:p w:rsidR="00D32A03" w:rsidRPr="00D32A03" w:rsidRDefault="00D32A03" w:rsidP="00D32A03">
      <w:pPr>
        <w:tabs>
          <w:tab w:val="left" w:pos="993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D32A03">
        <w:rPr>
          <w:sz w:val="28"/>
          <w:szCs w:val="28"/>
        </w:rPr>
        <w:t>Относительная величина степени  выполнения плана в 2014 г. по всем изделиям составила 92%, в 2015 г. – 111%, в 2016 г. 125%. Относительная величина планового задания на 2015 г. для всех изделий – 118 %. Относительная величина динамики в 2016 г. составила 106% по сравнению с прошлым годом. Определите недостающие данные таблицы.</w:t>
      </w:r>
    </w:p>
    <w:p w:rsidR="00D32A03" w:rsidRPr="00D32A03" w:rsidRDefault="00D32A03" w:rsidP="00D32A03">
      <w:pPr>
        <w:ind w:firstLine="567"/>
        <w:rPr>
          <w:sz w:val="28"/>
          <w:szCs w:val="28"/>
        </w:rPr>
      </w:pPr>
    </w:p>
    <w:p w:rsidR="00D32A03" w:rsidRPr="00D32A03" w:rsidRDefault="00D32A03" w:rsidP="00D32A03">
      <w:pPr>
        <w:rPr>
          <w:sz w:val="28"/>
          <w:szCs w:val="28"/>
        </w:rPr>
      </w:pPr>
      <w:r w:rsidRPr="00D32A03">
        <w:rPr>
          <w:sz w:val="28"/>
          <w:szCs w:val="28"/>
        </w:rPr>
        <w:t>Таблица 2  – Объем производства  (млн. тенге)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6"/>
        <w:gridCol w:w="910"/>
        <w:gridCol w:w="910"/>
        <w:gridCol w:w="910"/>
        <w:gridCol w:w="910"/>
        <w:gridCol w:w="910"/>
        <w:gridCol w:w="910"/>
      </w:tblGrid>
      <w:tr w:rsidR="00D32A03" w:rsidRPr="00D32A03" w:rsidTr="00D32A03">
        <w:trPr>
          <w:trHeight w:val="53"/>
        </w:trPr>
        <w:tc>
          <w:tcPr>
            <w:tcW w:w="1416" w:type="dxa"/>
            <w:vMerge w:val="restart"/>
          </w:tcPr>
          <w:p w:rsidR="00D32A03" w:rsidRPr="00D32A03" w:rsidRDefault="00D32A03" w:rsidP="00D32A03">
            <w:pPr>
              <w:ind w:firstLine="567"/>
              <w:jc w:val="center"/>
              <w:rPr>
                <w:sz w:val="28"/>
                <w:szCs w:val="28"/>
              </w:rPr>
            </w:pPr>
            <w:r w:rsidRPr="00D32A03">
              <w:rPr>
                <w:sz w:val="28"/>
                <w:szCs w:val="28"/>
              </w:rPr>
              <w:t>Вид изделия</w:t>
            </w:r>
          </w:p>
        </w:tc>
        <w:tc>
          <w:tcPr>
            <w:tcW w:w="1819" w:type="dxa"/>
            <w:gridSpan w:val="2"/>
          </w:tcPr>
          <w:p w:rsidR="00D32A03" w:rsidRPr="00D32A03" w:rsidRDefault="00D32A03" w:rsidP="00D32A03">
            <w:pPr>
              <w:ind w:firstLine="567"/>
              <w:jc w:val="center"/>
              <w:rPr>
                <w:sz w:val="28"/>
                <w:szCs w:val="28"/>
              </w:rPr>
            </w:pPr>
            <w:r w:rsidRPr="00D32A03">
              <w:rPr>
                <w:sz w:val="28"/>
                <w:szCs w:val="28"/>
              </w:rPr>
              <w:t>2014 г.</w:t>
            </w:r>
          </w:p>
        </w:tc>
        <w:tc>
          <w:tcPr>
            <w:tcW w:w="1819" w:type="dxa"/>
            <w:gridSpan w:val="2"/>
          </w:tcPr>
          <w:p w:rsidR="00D32A03" w:rsidRPr="00D32A03" w:rsidRDefault="00D32A03" w:rsidP="00D32A03">
            <w:pPr>
              <w:ind w:firstLine="567"/>
              <w:jc w:val="center"/>
              <w:rPr>
                <w:sz w:val="28"/>
                <w:szCs w:val="28"/>
              </w:rPr>
            </w:pPr>
            <w:r w:rsidRPr="00D32A03">
              <w:rPr>
                <w:sz w:val="28"/>
                <w:szCs w:val="28"/>
              </w:rPr>
              <w:t>2015 г.</w:t>
            </w:r>
          </w:p>
        </w:tc>
        <w:tc>
          <w:tcPr>
            <w:tcW w:w="1819" w:type="dxa"/>
            <w:gridSpan w:val="2"/>
          </w:tcPr>
          <w:p w:rsidR="00D32A03" w:rsidRPr="00D32A03" w:rsidRDefault="00D32A03" w:rsidP="00D32A03">
            <w:pPr>
              <w:ind w:firstLine="567"/>
              <w:jc w:val="center"/>
              <w:rPr>
                <w:sz w:val="28"/>
                <w:szCs w:val="28"/>
              </w:rPr>
            </w:pPr>
            <w:r w:rsidRPr="00D32A03">
              <w:rPr>
                <w:sz w:val="28"/>
                <w:szCs w:val="28"/>
              </w:rPr>
              <w:t>2016 г.</w:t>
            </w:r>
          </w:p>
        </w:tc>
      </w:tr>
      <w:tr w:rsidR="00D32A03" w:rsidRPr="00B809C9" w:rsidTr="00D32A03">
        <w:trPr>
          <w:trHeight w:val="148"/>
        </w:trPr>
        <w:tc>
          <w:tcPr>
            <w:tcW w:w="1416" w:type="dxa"/>
            <w:vMerge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план</w:t>
            </w: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факт</w:t>
            </w:r>
          </w:p>
        </w:tc>
      </w:tr>
      <w:tr w:rsidR="00D32A03" w:rsidRPr="00B809C9" w:rsidTr="00D32A03">
        <w:trPr>
          <w:trHeight w:val="134"/>
        </w:trPr>
        <w:tc>
          <w:tcPr>
            <w:tcW w:w="1416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А</w:t>
            </w: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418</w:t>
            </w: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</w:tr>
      <w:tr w:rsidR="00D32A03" w:rsidRPr="00B809C9" w:rsidTr="00D32A03">
        <w:trPr>
          <w:trHeight w:val="180"/>
        </w:trPr>
        <w:tc>
          <w:tcPr>
            <w:tcW w:w="1416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Б</w:t>
            </w: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176</w:t>
            </w: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</w:tr>
      <w:tr w:rsidR="00D32A03" w:rsidRPr="00B809C9" w:rsidTr="00D32A03">
        <w:trPr>
          <w:trHeight w:val="84"/>
        </w:trPr>
        <w:tc>
          <w:tcPr>
            <w:tcW w:w="1416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В</w:t>
            </w: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0" w:type="dxa"/>
          </w:tcPr>
          <w:p w:rsidR="00D32A03" w:rsidRPr="00B809C9" w:rsidRDefault="00D32A03" w:rsidP="00D32A03">
            <w:pPr>
              <w:jc w:val="center"/>
              <w:rPr>
                <w:sz w:val="24"/>
                <w:szCs w:val="24"/>
              </w:rPr>
            </w:pPr>
            <w:r w:rsidRPr="00B809C9">
              <w:rPr>
                <w:sz w:val="24"/>
                <w:szCs w:val="24"/>
              </w:rPr>
              <w:t>75</w:t>
            </w:r>
          </w:p>
        </w:tc>
      </w:tr>
    </w:tbl>
    <w:p w:rsidR="00B4673D" w:rsidRDefault="00B4673D" w:rsidP="007D26D2">
      <w:pPr>
        <w:pStyle w:val="a3"/>
        <w:widowControl w:val="0"/>
        <w:tabs>
          <w:tab w:val="left" w:pos="993"/>
        </w:tabs>
        <w:ind w:left="0"/>
        <w:jc w:val="center"/>
        <w:rPr>
          <w:b/>
        </w:rPr>
      </w:pPr>
      <w:r>
        <w:rPr>
          <w:b/>
        </w:rPr>
        <w:br w:type="page"/>
      </w:r>
    </w:p>
    <w:p w:rsidR="00B7565A" w:rsidRDefault="00B7565A" w:rsidP="007D26D2">
      <w:pPr>
        <w:pStyle w:val="a3"/>
        <w:widowControl w:val="0"/>
        <w:tabs>
          <w:tab w:val="left" w:pos="993"/>
        </w:tabs>
        <w:ind w:left="0"/>
        <w:jc w:val="center"/>
        <w:rPr>
          <w:b/>
        </w:rPr>
      </w:pPr>
      <w:r>
        <w:rPr>
          <w:b/>
        </w:rPr>
        <w:lastRenderedPageBreak/>
        <w:t xml:space="preserve">ТЕМА </w:t>
      </w:r>
      <w:r w:rsidR="00D32A03">
        <w:rPr>
          <w:b/>
        </w:rPr>
        <w:t>6</w:t>
      </w:r>
      <w:r w:rsidRPr="006D12CB">
        <w:rPr>
          <w:b/>
        </w:rPr>
        <w:t xml:space="preserve"> </w:t>
      </w:r>
      <w:r>
        <w:rPr>
          <w:b/>
        </w:rPr>
        <w:t xml:space="preserve">ОПИСАНИЕ ДАННЫХ: </w:t>
      </w:r>
      <w:r w:rsidRPr="006D12CB">
        <w:rPr>
          <w:b/>
        </w:rPr>
        <w:t>ОБОБЩАЮЩИЕ ПОКАЗАТЕЛИ</w:t>
      </w:r>
    </w:p>
    <w:p w:rsidR="00B7565A" w:rsidRDefault="00B7565A" w:rsidP="007D26D2">
      <w:pPr>
        <w:ind w:firstLine="567"/>
        <w:jc w:val="both"/>
        <w:rPr>
          <w:b/>
          <w:sz w:val="28"/>
          <w:szCs w:val="28"/>
        </w:rPr>
      </w:pPr>
    </w:p>
    <w:p w:rsidR="00B7565A" w:rsidRPr="00B7565A" w:rsidRDefault="00B7565A" w:rsidP="007D26D2">
      <w:pPr>
        <w:ind w:firstLine="567"/>
        <w:jc w:val="both"/>
        <w:rPr>
          <w:b/>
          <w:sz w:val="28"/>
          <w:szCs w:val="28"/>
        </w:rPr>
      </w:pPr>
      <w:r w:rsidRPr="00B7565A">
        <w:rPr>
          <w:b/>
          <w:sz w:val="28"/>
          <w:szCs w:val="28"/>
        </w:rPr>
        <w:t xml:space="preserve">Задача </w:t>
      </w:r>
      <w:r w:rsidR="00D32A03">
        <w:rPr>
          <w:b/>
          <w:sz w:val="28"/>
          <w:szCs w:val="28"/>
        </w:rPr>
        <w:t>6.</w:t>
      </w:r>
      <w:r w:rsidR="004C5924">
        <w:rPr>
          <w:b/>
          <w:sz w:val="28"/>
          <w:szCs w:val="28"/>
        </w:rPr>
        <w:t>1</w:t>
      </w:r>
    </w:p>
    <w:p w:rsidR="00B7565A" w:rsidRDefault="00B7565A" w:rsidP="007D26D2">
      <w:pPr>
        <w:ind w:firstLine="567"/>
        <w:jc w:val="both"/>
        <w:rPr>
          <w:sz w:val="28"/>
          <w:szCs w:val="28"/>
        </w:rPr>
      </w:pPr>
      <w:r w:rsidRPr="00B7565A">
        <w:rPr>
          <w:sz w:val="28"/>
          <w:szCs w:val="28"/>
        </w:rPr>
        <w:t>Активные потребители составляют 13</w:t>
      </w:r>
      <w:r>
        <w:rPr>
          <w:sz w:val="28"/>
          <w:szCs w:val="28"/>
        </w:rPr>
        <w:t xml:space="preserve">,6% рынка и тратят в среднем в </w:t>
      </w:r>
      <w:r w:rsidRPr="00B7565A">
        <w:rPr>
          <w:sz w:val="28"/>
          <w:szCs w:val="28"/>
        </w:rPr>
        <w:t>$16,23 в месяц на покупку вашей продукции. П</w:t>
      </w:r>
      <w:r>
        <w:rPr>
          <w:sz w:val="28"/>
          <w:szCs w:val="28"/>
        </w:rPr>
        <w:t>ассивные потребители со</w:t>
      </w:r>
      <w:r w:rsidRPr="00B7565A">
        <w:rPr>
          <w:sz w:val="28"/>
          <w:szCs w:val="28"/>
        </w:rPr>
        <w:t>ставляют 23,8% рынка и тратят $9,85. О</w:t>
      </w:r>
      <w:r>
        <w:rPr>
          <w:sz w:val="28"/>
          <w:szCs w:val="28"/>
        </w:rPr>
        <w:t xml:space="preserve">стальные потребители в среднем </w:t>
      </w:r>
      <w:r w:rsidRPr="00B7565A">
        <w:rPr>
          <w:sz w:val="28"/>
          <w:szCs w:val="28"/>
        </w:rPr>
        <w:t xml:space="preserve">тратят $14,77. Найдите средний объем </w:t>
      </w:r>
      <w:r w:rsidR="007A1A19">
        <w:rPr>
          <w:sz w:val="28"/>
          <w:szCs w:val="28"/>
        </w:rPr>
        <w:t>за</w:t>
      </w:r>
      <w:r w:rsidRPr="00B7565A">
        <w:rPr>
          <w:sz w:val="28"/>
          <w:szCs w:val="28"/>
        </w:rPr>
        <w:t>трат для всех потребителей.</w:t>
      </w:r>
    </w:p>
    <w:p w:rsidR="005D6F94" w:rsidRDefault="005D6F94" w:rsidP="007D26D2">
      <w:pPr>
        <w:ind w:firstLine="567"/>
        <w:jc w:val="both"/>
        <w:rPr>
          <w:b/>
          <w:sz w:val="28"/>
          <w:szCs w:val="28"/>
        </w:rPr>
      </w:pPr>
    </w:p>
    <w:p w:rsidR="005D6F94" w:rsidRDefault="005D6F94" w:rsidP="007D26D2">
      <w:pPr>
        <w:ind w:firstLine="567"/>
        <w:jc w:val="both"/>
        <w:rPr>
          <w:sz w:val="28"/>
          <w:szCs w:val="28"/>
        </w:rPr>
      </w:pPr>
      <w:r w:rsidRPr="00B7565A">
        <w:rPr>
          <w:b/>
          <w:sz w:val="28"/>
          <w:szCs w:val="28"/>
        </w:rPr>
        <w:t>Задача</w:t>
      </w:r>
      <w:r w:rsidR="004C5924">
        <w:rPr>
          <w:b/>
          <w:sz w:val="28"/>
          <w:szCs w:val="28"/>
        </w:rPr>
        <w:t xml:space="preserve"> </w:t>
      </w:r>
      <w:r w:rsidR="00D32A03">
        <w:rPr>
          <w:b/>
          <w:sz w:val="28"/>
          <w:szCs w:val="28"/>
        </w:rPr>
        <w:t>6.</w:t>
      </w:r>
      <w:r w:rsidR="004C5924">
        <w:rPr>
          <w:b/>
          <w:sz w:val="28"/>
          <w:szCs w:val="28"/>
        </w:rPr>
        <w:t>2</w:t>
      </w:r>
    </w:p>
    <w:p w:rsidR="005D6F94" w:rsidRPr="005D6F94" w:rsidRDefault="005D6F94" w:rsidP="007D26D2">
      <w:pPr>
        <w:ind w:firstLine="567"/>
        <w:jc w:val="both"/>
        <w:rPr>
          <w:sz w:val="28"/>
          <w:szCs w:val="28"/>
        </w:rPr>
      </w:pPr>
      <w:r w:rsidRPr="005D6F94">
        <w:rPr>
          <w:sz w:val="28"/>
          <w:szCs w:val="28"/>
        </w:rPr>
        <w:t>Опрос 613 человек, проживающих в рег</w:t>
      </w:r>
      <w:r>
        <w:rPr>
          <w:sz w:val="28"/>
          <w:szCs w:val="28"/>
        </w:rPr>
        <w:t xml:space="preserve">ионе деятельности вашей фирмы, </w:t>
      </w:r>
      <w:r w:rsidRPr="005D6F94">
        <w:rPr>
          <w:sz w:val="28"/>
          <w:szCs w:val="28"/>
        </w:rPr>
        <w:t>показал, что они в сумме собираются изр</w:t>
      </w:r>
      <w:r>
        <w:rPr>
          <w:sz w:val="28"/>
          <w:szCs w:val="28"/>
        </w:rPr>
        <w:t xml:space="preserve">асходовать на вашу продукцию в </w:t>
      </w:r>
      <w:r w:rsidRPr="005D6F94">
        <w:rPr>
          <w:sz w:val="28"/>
          <w:szCs w:val="28"/>
        </w:rPr>
        <w:t>следующем году $2135. Вы собираетес</w:t>
      </w:r>
      <w:r>
        <w:rPr>
          <w:sz w:val="28"/>
          <w:szCs w:val="28"/>
        </w:rPr>
        <w:t xml:space="preserve">ь расширить сферу деятельности </w:t>
      </w:r>
      <w:r w:rsidRPr="005D6F94">
        <w:rPr>
          <w:sz w:val="28"/>
          <w:szCs w:val="28"/>
        </w:rPr>
        <w:t>вашей фирмы на город с населением 2,1 миллиона жителей.</w:t>
      </w:r>
    </w:p>
    <w:p w:rsidR="005D6F94" w:rsidRPr="005D6F94" w:rsidRDefault="005D6F94" w:rsidP="007D26D2">
      <w:pPr>
        <w:ind w:firstLine="567"/>
        <w:jc w:val="both"/>
        <w:rPr>
          <w:sz w:val="28"/>
          <w:szCs w:val="28"/>
        </w:rPr>
      </w:pPr>
      <w:r w:rsidRPr="005D6F94">
        <w:rPr>
          <w:sz w:val="28"/>
          <w:szCs w:val="28"/>
        </w:rPr>
        <w:t>а) Определите среднюю сумму, которую п</w:t>
      </w:r>
      <w:r>
        <w:rPr>
          <w:sz w:val="28"/>
          <w:szCs w:val="28"/>
        </w:rPr>
        <w:t>отратит один человек, основыва</w:t>
      </w:r>
      <w:r w:rsidRPr="005D6F94">
        <w:rPr>
          <w:sz w:val="28"/>
          <w:szCs w:val="28"/>
        </w:rPr>
        <w:t>ясь на данных опроса в том регионе, где сейчас работает ваша фирма.</w:t>
      </w:r>
    </w:p>
    <w:p w:rsidR="005D6F94" w:rsidRPr="005D6F94" w:rsidRDefault="005D6F94" w:rsidP="007D26D2">
      <w:pPr>
        <w:ind w:firstLine="567"/>
        <w:jc w:val="both"/>
        <w:rPr>
          <w:sz w:val="28"/>
          <w:szCs w:val="28"/>
        </w:rPr>
      </w:pPr>
      <w:r w:rsidRPr="005D6F94">
        <w:rPr>
          <w:sz w:val="28"/>
          <w:szCs w:val="28"/>
        </w:rPr>
        <w:t>б) Какой годовой уровень продаж вы ожид</w:t>
      </w:r>
      <w:r>
        <w:rPr>
          <w:sz w:val="28"/>
          <w:szCs w:val="28"/>
        </w:rPr>
        <w:t>аете при условии, что ваше при</w:t>
      </w:r>
      <w:r w:rsidRPr="005D6F94">
        <w:rPr>
          <w:sz w:val="28"/>
          <w:szCs w:val="28"/>
        </w:rPr>
        <w:t>сутствие на рынке нового города будет таки</w:t>
      </w:r>
      <w:r>
        <w:rPr>
          <w:sz w:val="28"/>
          <w:szCs w:val="28"/>
        </w:rPr>
        <w:t xml:space="preserve">м же, как и в том регионе, где </w:t>
      </w:r>
      <w:r w:rsidRPr="005D6F94">
        <w:rPr>
          <w:sz w:val="28"/>
          <w:szCs w:val="28"/>
        </w:rPr>
        <w:t>вы уже работаете?</w:t>
      </w:r>
    </w:p>
    <w:p w:rsidR="005D6F94" w:rsidRDefault="005D6F94" w:rsidP="007D26D2">
      <w:pPr>
        <w:ind w:firstLine="567"/>
        <w:jc w:val="both"/>
        <w:rPr>
          <w:sz w:val="28"/>
          <w:szCs w:val="28"/>
        </w:rPr>
      </w:pPr>
      <w:r w:rsidRPr="005D6F94">
        <w:rPr>
          <w:sz w:val="28"/>
          <w:szCs w:val="28"/>
        </w:rPr>
        <w:t>в) Каким будет годовой уровень продаж, если вы</w:t>
      </w:r>
      <w:r>
        <w:rPr>
          <w:sz w:val="28"/>
          <w:szCs w:val="28"/>
        </w:rPr>
        <w:t xml:space="preserve"> ожидаете, что ваше при</w:t>
      </w:r>
      <w:r w:rsidRPr="005D6F94">
        <w:rPr>
          <w:sz w:val="28"/>
          <w:szCs w:val="28"/>
        </w:rPr>
        <w:t>сутствие на рынке нового города будет с</w:t>
      </w:r>
      <w:r>
        <w:rPr>
          <w:sz w:val="28"/>
          <w:szCs w:val="28"/>
        </w:rPr>
        <w:t>оставлять только 60% по сравне</w:t>
      </w:r>
      <w:r w:rsidRPr="005D6F94">
        <w:rPr>
          <w:sz w:val="28"/>
          <w:szCs w:val="28"/>
        </w:rPr>
        <w:t>нию с регионом, где вы уже работаете?</w:t>
      </w:r>
    </w:p>
    <w:p w:rsidR="004C5924" w:rsidRDefault="004C5924" w:rsidP="007D26D2">
      <w:pPr>
        <w:ind w:firstLine="567"/>
        <w:jc w:val="both"/>
        <w:rPr>
          <w:sz w:val="28"/>
          <w:szCs w:val="28"/>
        </w:rPr>
      </w:pPr>
    </w:p>
    <w:p w:rsidR="004C5924" w:rsidRPr="004C5924" w:rsidRDefault="004C5924" w:rsidP="007D26D2">
      <w:pPr>
        <w:ind w:firstLine="567"/>
        <w:jc w:val="both"/>
        <w:rPr>
          <w:b/>
          <w:bCs/>
          <w:iCs/>
          <w:sz w:val="28"/>
          <w:szCs w:val="28"/>
        </w:rPr>
      </w:pPr>
      <w:r w:rsidRPr="004C5924">
        <w:rPr>
          <w:b/>
          <w:bCs/>
          <w:iCs/>
          <w:sz w:val="28"/>
          <w:szCs w:val="28"/>
        </w:rPr>
        <w:t xml:space="preserve">Задача </w:t>
      </w:r>
      <w:r w:rsidR="00D32A03">
        <w:rPr>
          <w:b/>
          <w:bCs/>
          <w:iCs/>
          <w:sz w:val="28"/>
          <w:szCs w:val="28"/>
        </w:rPr>
        <w:t>6.</w:t>
      </w:r>
      <w:r>
        <w:rPr>
          <w:b/>
          <w:bCs/>
          <w:iCs/>
          <w:sz w:val="28"/>
          <w:szCs w:val="28"/>
        </w:rPr>
        <w:t>3</w:t>
      </w:r>
      <w:r w:rsidRPr="004C5924">
        <w:rPr>
          <w:b/>
          <w:bCs/>
          <w:iCs/>
          <w:sz w:val="28"/>
          <w:szCs w:val="28"/>
        </w:rPr>
        <w:tab/>
      </w:r>
    </w:p>
    <w:p w:rsidR="004C5924" w:rsidRPr="004C5924" w:rsidRDefault="004C5924" w:rsidP="007D26D2">
      <w:pPr>
        <w:ind w:firstLine="567"/>
        <w:jc w:val="both"/>
        <w:rPr>
          <w:bCs/>
          <w:iCs/>
          <w:sz w:val="28"/>
          <w:szCs w:val="28"/>
        </w:rPr>
      </w:pPr>
      <w:r w:rsidRPr="004C5924">
        <w:rPr>
          <w:bCs/>
          <w:iCs/>
          <w:sz w:val="28"/>
          <w:szCs w:val="28"/>
        </w:rPr>
        <w:t xml:space="preserve">По отчетам 5 фабрик-объединений имеются следующие данные </w:t>
      </w:r>
    </w:p>
    <w:p w:rsidR="004C5924" w:rsidRPr="004C5924" w:rsidRDefault="004C5924" w:rsidP="007D26D2">
      <w:pPr>
        <w:ind w:firstLine="567"/>
        <w:jc w:val="both"/>
        <w:rPr>
          <w:bCs/>
          <w:iCs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642"/>
        <w:gridCol w:w="1640"/>
        <w:gridCol w:w="1639"/>
        <w:gridCol w:w="1661"/>
        <w:gridCol w:w="2064"/>
      </w:tblGrid>
      <w:tr w:rsidR="004C5924" w:rsidRPr="00D25EB4" w:rsidTr="004C5924">
        <w:trPr>
          <w:jc w:val="center"/>
        </w:trPr>
        <w:tc>
          <w:tcPr>
            <w:tcW w:w="110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№</w:t>
            </w:r>
          </w:p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фабрики</w:t>
            </w:r>
          </w:p>
        </w:tc>
        <w:tc>
          <w:tcPr>
            <w:tcW w:w="1642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Фактический выпуск продукции, тыс. тенге</w:t>
            </w:r>
          </w:p>
        </w:tc>
        <w:tc>
          <w:tcPr>
            <w:tcW w:w="1640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Степень выполнения плана</w:t>
            </w:r>
          </w:p>
        </w:tc>
        <w:tc>
          <w:tcPr>
            <w:tcW w:w="1639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 xml:space="preserve">% продукции высшего сорта </w:t>
            </w:r>
          </w:p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(уд</w:t>
            </w:r>
            <w:proofErr w:type="gramStart"/>
            <w:r w:rsidRPr="00D25EB4">
              <w:rPr>
                <w:bCs/>
                <w:iCs/>
                <w:sz w:val="24"/>
                <w:szCs w:val="24"/>
              </w:rPr>
              <w:t>.</w:t>
            </w:r>
            <w:proofErr w:type="gramEnd"/>
            <w:r w:rsidRPr="00D25EB4">
              <w:rPr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Pr="00D25EB4">
              <w:rPr>
                <w:bCs/>
                <w:iCs/>
                <w:sz w:val="24"/>
                <w:szCs w:val="24"/>
              </w:rPr>
              <w:t>в</w:t>
            </w:r>
            <w:proofErr w:type="gramEnd"/>
            <w:r w:rsidRPr="00D25EB4">
              <w:rPr>
                <w:bCs/>
                <w:iCs/>
                <w:sz w:val="24"/>
                <w:szCs w:val="24"/>
              </w:rPr>
              <w:t>ес)</w:t>
            </w:r>
          </w:p>
        </w:tc>
        <w:tc>
          <w:tcPr>
            <w:tcW w:w="166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Планируемый выпуск продукции, тыс. тенге</w:t>
            </w:r>
          </w:p>
        </w:tc>
        <w:tc>
          <w:tcPr>
            <w:tcW w:w="2064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Фактический выпуск продукции высшего сорта, тыс. тенге</w:t>
            </w:r>
          </w:p>
        </w:tc>
      </w:tr>
      <w:tr w:rsidR="004C5924" w:rsidRPr="00D25EB4" w:rsidTr="004C5924">
        <w:trPr>
          <w:jc w:val="center"/>
        </w:trPr>
        <w:tc>
          <w:tcPr>
            <w:tcW w:w="110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2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1532</w:t>
            </w:r>
          </w:p>
        </w:tc>
        <w:tc>
          <w:tcPr>
            <w:tcW w:w="1640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103,8</w:t>
            </w:r>
          </w:p>
        </w:tc>
        <w:tc>
          <w:tcPr>
            <w:tcW w:w="1639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87,6</w:t>
            </w:r>
          </w:p>
        </w:tc>
        <w:tc>
          <w:tcPr>
            <w:tcW w:w="166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4C5924" w:rsidRPr="00D25EB4" w:rsidTr="004C5924">
        <w:trPr>
          <w:jc w:val="center"/>
        </w:trPr>
        <w:tc>
          <w:tcPr>
            <w:tcW w:w="110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642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968</w:t>
            </w:r>
          </w:p>
        </w:tc>
        <w:tc>
          <w:tcPr>
            <w:tcW w:w="1640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112,6</w:t>
            </w:r>
          </w:p>
        </w:tc>
        <w:tc>
          <w:tcPr>
            <w:tcW w:w="1639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90,2</w:t>
            </w:r>
          </w:p>
        </w:tc>
        <w:tc>
          <w:tcPr>
            <w:tcW w:w="166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4C5924" w:rsidRPr="00D25EB4" w:rsidTr="004C5924">
        <w:trPr>
          <w:jc w:val="center"/>
        </w:trPr>
        <w:tc>
          <w:tcPr>
            <w:tcW w:w="110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642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2039,2</w:t>
            </w:r>
          </w:p>
        </w:tc>
        <w:tc>
          <w:tcPr>
            <w:tcW w:w="1640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97,3</w:t>
            </w:r>
          </w:p>
        </w:tc>
        <w:tc>
          <w:tcPr>
            <w:tcW w:w="1639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78,4</w:t>
            </w:r>
          </w:p>
        </w:tc>
        <w:tc>
          <w:tcPr>
            <w:tcW w:w="166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4C5924" w:rsidRPr="00D25EB4" w:rsidTr="004C5924">
        <w:trPr>
          <w:jc w:val="center"/>
        </w:trPr>
        <w:tc>
          <w:tcPr>
            <w:tcW w:w="110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1780,6</w:t>
            </w:r>
          </w:p>
        </w:tc>
        <w:tc>
          <w:tcPr>
            <w:tcW w:w="1640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95,4</w:t>
            </w:r>
          </w:p>
        </w:tc>
        <w:tc>
          <w:tcPr>
            <w:tcW w:w="1639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73,7</w:t>
            </w:r>
          </w:p>
        </w:tc>
        <w:tc>
          <w:tcPr>
            <w:tcW w:w="166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4C5924" w:rsidRPr="00D25EB4" w:rsidTr="004C5924">
        <w:trPr>
          <w:jc w:val="center"/>
        </w:trPr>
        <w:tc>
          <w:tcPr>
            <w:tcW w:w="110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642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2643</w:t>
            </w:r>
          </w:p>
        </w:tc>
        <w:tc>
          <w:tcPr>
            <w:tcW w:w="1640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106,2</w:t>
            </w:r>
          </w:p>
        </w:tc>
        <w:tc>
          <w:tcPr>
            <w:tcW w:w="1639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93,6</w:t>
            </w:r>
          </w:p>
        </w:tc>
        <w:tc>
          <w:tcPr>
            <w:tcW w:w="166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4C5924" w:rsidRPr="00D25EB4" w:rsidTr="004C5924">
        <w:trPr>
          <w:jc w:val="center"/>
        </w:trPr>
        <w:tc>
          <w:tcPr>
            <w:tcW w:w="110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 xml:space="preserve">Итого </w:t>
            </w:r>
          </w:p>
        </w:tc>
        <w:tc>
          <w:tcPr>
            <w:tcW w:w="1642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  <w:r w:rsidRPr="00D25EB4">
              <w:rPr>
                <w:bCs/>
                <w:iCs/>
                <w:sz w:val="24"/>
                <w:szCs w:val="24"/>
              </w:rPr>
              <w:t>8962,8</w:t>
            </w:r>
          </w:p>
        </w:tc>
        <w:tc>
          <w:tcPr>
            <w:tcW w:w="1640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639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661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</w:tcPr>
          <w:p w:rsidR="004C5924" w:rsidRPr="00D25EB4" w:rsidRDefault="004C5924" w:rsidP="007D26D2">
            <w:pPr>
              <w:jc w:val="center"/>
              <w:rPr>
                <w:bCs/>
                <w:iCs/>
                <w:sz w:val="24"/>
                <w:szCs w:val="24"/>
              </w:rPr>
            </w:pPr>
          </w:p>
        </w:tc>
      </w:tr>
    </w:tbl>
    <w:p w:rsidR="004C5924" w:rsidRPr="001A4359" w:rsidRDefault="004C5924" w:rsidP="007D26D2">
      <w:pPr>
        <w:ind w:firstLine="567"/>
        <w:jc w:val="both"/>
        <w:rPr>
          <w:bCs/>
          <w:iCs/>
          <w:sz w:val="24"/>
          <w:szCs w:val="24"/>
        </w:rPr>
      </w:pPr>
    </w:p>
    <w:p w:rsidR="004C5924" w:rsidRPr="004C5924" w:rsidRDefault="004C5924" w:rsidP="007D26D2">
      <w:pPr>
        <w:ind w:firstLine="567"/>
        <w:jc w:val="both"/>
        <w:rPr>
          <w:bCs/>
          <w:iCs/>
          <w:sz w:val="28"/>
          <w:szCs w:val="28"/>
        </w:rPr>
      </w:pPr>
      <w:r w:rsidRPr="004C5924">
        <w:rPr>
          <w:bCs/>
          <w:iCs/>
          <w:sz w:val="28"/>
          <w:szCs w:val="28"/>
        </w:rPr>
        <w:t>Требуется определить:</w:t>
      </w:r>
    </w:p>
    <w:p w:rsidR="004C5924" w:rsidRPr="004C5924" w:rsidRDefault="004C5924" w:rsidP="007D26D2">
      <w:pPr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bCs/>
          <w:iCs/>
          <w:sz w:val="28"/>
          <w:szCs w:val="28"/>
        </w:rPr>
      </w:pPr>
      <w:r w:rsidRPr="004C5924">
        <w:rPr>
          <w:bCs/>
          <w:iCs/>
          <w:sz w:val="28"/>
          <w:szCs w:val="28"/>
        </w:rPr>
        <w:t>средний процент выполнения плана по выпуску продукции по объединению;</w:t>
      </w:r>
    </w:p>
    <w:p w:rsidR="004C5924" w:rsidRPr="004C5924" w:rsidRDefault="004C5924" w:rsidP="007D26D2">
      <w:pPr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bCs/>
          <w:iCs/>
          <w:sz w:val="28"/>
          <w:szCs w:val="28"/>
        </w:rPr>
      </w:pPr>
      <w:r w:rsidRPr="004C5924">
        <w:rPr>
          <w:bCs/>
          <w:iCs/>
          <w:sz w:val="28"/>
          <w:szCs w:val="28"/>
        </w:rPr>
        <w:t>средний процент выполнения плана по выпуску продукции высшего сорта;</w:t>
      </w:r>
    </w:p>
    <w:p w:rsidR="004C5924" w:rsidRPr="004C5924" w:rsidRDefault="004C5924" w:rsidP="007D26D2">
      <w:pPr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bCs/>
          <w:iCs/>
          <w:sz w:val="28"/>
          <w:szCs w:val="28"/>
        </w:rPr>
      </w:pPr>
      <w:r w:rsidRPr="004C5924">
        <w:rPr>
          <w:bCs/>
          <w:iCs/>
          <w:sz w:val="28"/>
          <w:szCs w:val="28"/>
        </w:rPr>
        <w:t>подсчитать резервы увеличения выпуска продукции по объединениям при условии выполнения плана отстающими фабриками;</w:t>
      </w:r>
    </w:p>
    <w:p w:rsidR="004C5924" w:rsidRDefault="004C5924" w:rsidP="007D26D2">
      <w:pPr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bCs/>
          <w:iCs/>
          <w:sz w:val="28"/>
          <w:szCs w:val="28"/>
        </w:rPr>
      </w:pPr>
      <w:r w:rsidRPr="004C5924">
        <w:rPr>
          <w:bCs/>
          <w:iCs/>
          <w:sz w:val="28"/>
          <w:szCs w:val="28"/>
        </w:rPr>
        <w:t>на какую сумму дополнительно увеличится выпуск продукции высшего сорта при условии ее выпуска отстающими фабриками на уровне среднего процента по объединению.</w:t>
      </w:r>
    </w:p>
    <w:p w:rsidR="00C823F2" w:rsidRDefault="00C823F2" w:rsidP="007D26D2">
      <w:pPr>
        <w:jc w:val="both"/>
        <w:rPr>
          <w:b/>
          <w:bCs/>
          <w:iCs/>
          <w:szCs w:val="28"/>
        </w:rPr>
      </w:pPr>
    </w:p>
    <w:p w:rsidR="007F51FC" w:rsidRDefault="007F51FC" w:rsidP="007D26D2">
      <w:pPr>
        <w:ind w:firstLine="709"/>
        <w:jc w:val="both"/>
        <w:rPr>
          <w:b/>
          <w:bCs/>
          <w:iCs/>
          <w:sz w:val="28"/>
          <w:szCs w:val="28"/>
        </w:rPr>
      </w:pPr>
    </w:p>
    <w:p w:rsidR="007F51FC" w:rsidRDefault="007F51FC" w:rsidP="007D26D2">
      <w:pPr>
        <w:ind w:firstLine="709"/>
        <w:jc w:val="both"/>
        <w:rPr>
          <w:b/>
          <w:bCs/>
          <w:iCs/>
          <w:sz w:val="28"/>
          <w:szCs w:val="28"/>
        </w:rPr>
      </w:pPr>
    </w:p>
    <w:p w:rsidR="007F51FC" w:rsidRDefault="007F51FC" w:rsidP="007D26D2">
      <w:pPr>
        <w:ind w:firstLine="709"/>
        <w:jc w:val="both"/>
        <w:rPr>
          <w:b/>
          <w:bCs/>
          <w:iCs/>
          <w:sz w:val="28"/>
          <w:szCs w:val="28"/>
        </w:rPr>
      </w:pPr>
    </w:p>
    <w:p w:rsidR="00C823F2" w:rsidRPr="00C823F2" w:rsidRDefault="00C823F2" w:rsidP="007D26D2">
      <w:pPr>
        <w:ind w:firstLine="709"/>
        <w:jc w:val="both"/>
        <w:rPr>
          <w:bCs/>
          <w:iCs/>
          <w:sz w:val="28"/>
          <w:szCs w:val="28"/>
        </w:rPr>
      </w:pPr>
      <w:r w:rsidRPr="00C823F2">
        <w:rPr>
          <w:b/>
          <w:bCs/>
          <w:iCs/>
          <w:sz w:val="28"/>
          <w:szCs w:val="28"/>
        </w:rPr>
        <w:lastRenderedPageBreak/>
        <w:t>Задача</w:t>
      </w:r>
      <w:r w:rsidR="00D32A03">
        <w:rPr>
          <w:b/>
          <w:bCs/>
          <w:iCs/>
          <w:sz w:val="28"/>
          <w:szCs w:val="28"/>
        </w:rPr>
        <w:t xml:space="preserve"> 6.</w:t>
      </w:r>
      <w:r>
        <w:rPr>
          <w:b/>
          <w:bCs/>
          <w:iCs/>
          <w:sz w:val="28"/>
          <w:szCs w:val="28"/>
        </w:rPr>
        <w:t>4</w:t>
      </w:r>
      <w:r w:rsidRPr="00C823F2">
        <w:rPr>
          <w:bCs/>
          <w:iCs/>
          <w:sz w:val="28"/>
          <w:szCs w:val="28"/>
        </w:rPr>
        <w:tab/>
      </w:r>
    </w:p>
    <w:p w:rsidR="00C823F2" w:rsidRDefault="00C823F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  <w:r w:rsidRPr="00C823F2">
        <w:rPr>
          <w:bCs/>
          <w:iCs/>
          <w:sz w:val="28"/>
          <w:szCs w:val="28"/>
        </w:rPr>
        <w:t>М</w:t>
      </w:r>
      <w:r>
        <w:rPr>
          <w:bCs/>
          <w:iCs/>
          <w:sz w:val="28"/>
          <w:szCs w:val="28"/>
        </w:rPr>
        <w:t>ногие страны (но не США) имеют «налог на добавленную стоимость»</w:t>
      </w:r>
      <w:r w:rsidRPr="00C823F2">
        <w:rPr>
          <w:bCs/>
          <w:iCs/>
          <w:sz w:val="28"/>
          <w:szCs w:val="28"/>
        </w:rPr>
        <w:t xml:space="preserve"> (НДС), который выплачивают предпри</w:t>
      </w:r>
      <w:r>
        <w:rPr>
          <w:bCs/>
          <w:iCs/>
          <w:sz w:val="28"/>
          <w:szCs w:val="28"/>
        </w:rPr>
        <w:t xml:space="preserve">ниматели исходя из того, какую </w:t>
      </w:r>
      <w:r w:rsidRPr="00C823F2">
        <w:rPr>
          <w:bCs/>
          <w:iCs/>
          <w:sz w:val="28"/>
          <w:szCs w:val="28"/>
        </w:rPr>
        <w:t>стоимость они добавили к своей продукции (например, разность между выручкой от продаж и стоимостью материа</w:t>
      </w:r>
      <w:r>
        <w:rPr>
          <w:bCs/>
          <w:iCs/>
          <w:sz w:val="28"/>
          <w:szCs w:val="28"/>
        </w:rPr>
        <w:t xml:space="preserve">лов). Этот налог отличается от </w:t>
      </w:r>
      <w:r w:rsidRPr="00C823F2">
        <w:rPr>
          <w:bCs/>
          <w:iCs/>
          <w:sz w:val="28"/>
          <w:szCs w:val="28"/>
        </w:rPr>
        <w:t>налога на продажи, поскольку при оплате</w:t>
      </w:r>
      <w:r>
        <w:rPr>
          <w:bCs/>
          <w:iCs/>
          <w:sz w:val="28"/>
          <w:szCs w:val="28"/>
        </w:rPr>
        <w:t xml:space="preserve"> покупки потребитель не видит, </w:t>
      </w:r>
      <w:r w:rsidRPr="00C823F2">
        <w:rPr>
          <w:bCs/>
          <w:iCs/>
          <w:sz w:val="28"/>
          <w:szCs w:val="28"/>
        </w:rPr>
        <w:t>что он платит доп</w:t>
      </w:r>
      <w:r>
        <w:rPr>
          <w:bCs/>
          <w:iCs/>
          <w:sz w:val="28"/>
          <w:szCs w:val="28"/>
        </w:rPr>
        <w:t>олнительный налог. В таблице содержится выражен</w:t>
      </w:r>
      <w:r w:rsidRPr="00C823F2">
        <w:rPr>
          <w:bCs/>
          <w:iCs/>
          <w:sz w:val="28"/>
          <w:szCs w:val="28"/>
        </w:rPr>
        <w:t>ная в процентах величина НДС в различных странах.</w:t>
      </w:r>
    </w:p>
    <w:p w:rsidR="00452FE2" w:rsidRDefault="00452FE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</w:p>
    <w:p w:rsidR="00452FE2" w:rsidRPr="00452FE2" w:rsidRDefault="00452FE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Таблица –</w:t>
      </w:r>
      <w:r w:rsidRPr="00452FE2">
        <w:rPr>
          <w:bCs/>
          <w:iCs/>
          <w:sz w:val="28"/>
          <w:szCs w:val="28"/>
        </w:rPr>
        <w:t xml:space="preserve"> Величина НДС в различных странах</w:t>
      </w:r>
    </w:p>
    <w:p w:rsidR="00452FE2" w:rsidRDefault="00452FE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</w:p>
    <w:tbl>
      <w:tblPr>
        <w:tblStyle w:val="a6"/>
        <w:tblpPr w:leftFromText="180" w:rightFromText="180" w:vertAnchor="text" w:horzAnchor="margin" w:tblpX="250" w:tblpY="-68"/>
        <w:tblW w:w="0" w:type="auto"/>
        <w:tblLook w:val="04A0" w:firstRow="1" w:lastRow="0" w:firstColumn="1" w:lastColumn="0" w:noHBand="0" w:noVBand="1"/>
      </w:tblPr>
      <w:tblGrid>
        <w:gridCol w:w="2607"/>
        <w:gridCol w:w="2596"/>
        <w:gridCol w:w="2622"/>
        <w:gridCol w:w="2596"/>
      </w:tblGrid>
      <w:tr w:rsidR="00452FE2" w:rsidTr="00452FE2"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firstLine="567"/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Страна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Величина НДС, %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firstLine="567"/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Страна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Величина НДС, %</w:t>
            </w:r>
          </w:p>
        </w:tc>
      </w:tr>
      <w:tr w:rsidR="00452FE2" w:rsidTr="00452FE2"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Бельгия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19,5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Голландия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18,5</w:t>
            </w:r>
          </w:p>
        </w:tc>
      </w:tr>
      <w:tr w:rsidR="00452FE2" w:rsidTr="00452FE2"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Канада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7,0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Новая Зеландия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12,5</w:t>
            </w:r>
          </w:p>
        </w:tc>
      </w:tr>
      <w:tr w:rsidR="00452FE2" w:rsidTr="00452FE2"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Дания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15,0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Норвегия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22,0</w:t>
            </w:r>
          </w:p>
        </w:tc>
      </w:tr>
      <w:tr w:rsidR="00452FE2" w:rsidTr="00452FE2"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Франция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18,6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Португалия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16,0</w:t>
            </w:r>
          </w:p>
        </w:tc>
      </w:tr>
      <w:tr w:rsidR="00452FE2" w:rsidTr="00452FE2"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Германия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15,0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Испания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15,0</w:t>
            </w:r>
          </w:p>
        </w:tc>
      </w:tr>
      <w:tr w:rsidR="00452FE2" w:rsidTr="00452FE2"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Греция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18,0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Швейцария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6,5</w:t>
            </w:r>
          </w:p>
        </w:tc>
      </w:tr>
      <w:tr w:rsidR="00452FE2" w:rsidTr="00452FE2"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Италия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19,0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Турция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12,5</w:t>
            </w:r>
          </w:p>
        </w:tc>
      </w:tr>
      <w:tr w:rsidR="00452FE2" w:rsidTr="00452FE2"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Япония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3,0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Великобритания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17,5</w:t>
            </w:r>
          </w:p>
        </w:tc>
      </w:tr>
      <w:tr w:rsidR="00452FE2" w:rsidTr="00452FE2"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Люксембург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452FE2">
              <w:rPr>
                <w:bCs/>
                <w:iCs/>
                <w:sz w:val="24"/>
                <w:szCs w:val="24"/>
              </w:rPr>
              <w:t>15,0</w:t>
            </w: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649" w:type="dxa"/>
          </w:tcPr>
          <w:p w:rsidR="00452FE2" w:rsidRPr="00452FE2" w:rsidRDefault="00452FE2" w:rsidP="007D26D2">
            <w:pPr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</w:p>
        </w:tc>
      </w:tr>
    </w:tbl>
    <w:p w:rsidR="00C823F2" w:rsidRPr="00C823F2" w:rsidRDefault="002E4F1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а) п</w:t>
      </w:r>
      <w:r w:rsidR="00C823F2" w:rsidRPr="00C823F2">
        <w:rPr>
          <w:bCs/>
          <w:iCs/>
          <w:sz w:val="28"/>
          <w:szCs w:val="28"/>
        </w:rPr>
        <w:t xml:space="preserve">остройте гистограмму для этого </w:t>
      </w:r>
      <w:r w:rsidR="00E16AE7">
        <w:rPr>
          <w:bCs/>
          <w:iCs/>
          <w:sz w:val="28"/>
          <w:szCs w:val="28"/>
        </w:rPr>
        <w:t>набора данных</w:t>
      </w:r>
      <w:r w:rsidR="00CF4E9B">
        <w:rPr>
          <w:bCs/>
          <w:iCs/>
          <w:sz w:val="28"/>
          <w:szCs w:val="28"/>
        </w:rPr>
        <w:t>;</w:t>
      </w:r>
    </w:p>
    <w:p w:rsidR="00C823F2" w:rsidRPr="00C823F2" w:rsidRDefault="002E4F1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б) о</w:t>
      </w:r>
      <w:r w:rsidR="00C823F2" w:rsidRPr="00C823F2">
        <w:rPr>
          <w:bCs/>
          <w:iCs/>
          <w:sz w:val="28"/>
          <w:szCs w:val="28"/>
        </w:rPr>
        <w:t>пределите сре</w:t>
      </w:r>
      <w:r w:rsidR="00CF4E9B">
        <w:rPr>
          <w:bCs/>
          <w:iCs/>
          <w:sz w:val="28"/>
          <w:szCs w:val="28"/>
        </w:rPr>
        <w:t>дний размер НДС по всем странам;</w:t>
      </w:r>
    </w:p>
    <w:p w:rsidR="00C823F2" w:rsidRDefault="002E4F1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в) н</w:t>
      </w:r>
      <w:r w:rsidR="00C823F2" w:rsidRPr="00C823F2">
        <w:rPr>
          <w:bCs/>
          <w:iCs/>
          <w:sz w:val="28"/>
          <w:szCs w:val="28"/>
        </w:rPr>
        <w:t xml:space="preserve">айдите медиану </w:t>
      </w:r>
      <w:r w:rsidR="00CF4E9B">
        <w:rPr>
          <w:bCs/>
          <w:iCs/>
          <w:sz w:val="28"/>
          <w:szCs w:val="28"/>
        </w:rPr>
        <w:t>значения НДС;</w:t>
      </w:r>
    </w:p>
    <w:p w:rsidR="00C823F2" w:rsidRPr="00C823F2" w:rsidRDefault="00C823F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  <w:r w:rsidRPr="00C823F2">
        <w:rPr>
          <w:bCs/>
          <w:iCs/>
          <w:sz w:val="28"/>
          <w:szCs w:val="28"/>
        </w:rPr>
        <w:t xml:space="preserve">г) </w:t>
      </w:r>
      <w:r w:rsidR="002E4F12">
        <w:rPr>
          <w:bCs/>
          <w:iCs/>
          <w:sz w:val="28"/>
          <w:szCs w:val="28"/>
        </w:rPr>
        <w:t>найдите моду значения для НДС</w:t>
      </w:r>
      <w:r w:rsidR="00CF4E9B">
        <w:rPr>
          <w:bCs/>
          <w:iCs/>
          <w:sz w:val="28"/>
          <w:szCs w:val="28"/>
        </w:rPr>
        <w:t>;</w:t>
      </w:r>
    </w:p>
    <w:p w:rsidR="00C823F2" w:rsidRPr="00C823F2" w:rsidRDefault="002E4F1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д) н</w:t>
      </w:r>
      <w:r w:rsidR="00C823F2" w:rsidRPr="00C823F2">
        <w:rPr>
          <w:bCs/>
          <w:iCs/>
          <w:sz w:val="28"/>
          <w:szCs w:val="28"/>
        </w:rPr>
        <w:t>ачертите функ</w:t>
      </w:r>
      <w:r w:rsidR="00CF4E9B">
        <w:rPr>
          <w:bCs/>
          <w:iCs/>
          <w:sz w:val="28"/>
          <w:szCs w:val="28"/>
        </w:rPr>
        <w:t>цию кумулятивного распределения;</w:t>
      </w:r>
    </w:p>
    <w:p w:rsidR="00C823F2" w:rsidRPr="00C823F2" w:rsidRDefault="002E4F1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е) к</w:t>
      </w:r>
      <w:r w:rsidR="00C823F2" w:rsidRPr="00C823F2">
        <w:rPr>
          <w:bCs/>
          <w:iCs/>
          <w:sz w:val="28"/>
          <w:szCs w:val="28"/>
        </w:rPr>
        <w:t>акое значение НДС отвечает 20-му</w:t>
      </w:r>
      <w:r>
        <w:rPr>
          <w:bCs/>
          <w:iCs/>
          <w:sz w:val="28"/>
          <w:szCs w:val="28"/>
        </w:rPr>
        <w:t xml:space="preserve"> </w:t>
      </w:r>
      <w:r w:rsidR="00CF4E9B">
        <w:rPr>
          <w:bCs/>
          <w:iCs/>
          <w:sz w:val="28"/>
          <w:szCs w:val="28"/>
        </w:rPr>
        <w:t>децилю</w:t>
      </w:r>
      <w:r>
        <w:rPr>
          <w:bCs/>
          <w:iCs/>
          <w:sz w:val="28"/>
          <w:szCs w:val="28"/>
        </w:rPr>
        <w:t xml:space="preserve">? А </w:t>
      </w:r>
      <w:proofErr w:type="gramStart"/>
      <w:r>
        <w:rPr>
          <w:bCs/>
          <w:iCs/>
          <w:sz w:val="28"/>
          <w:szCs w:val="28"/>
        </w:rPr>
        <w:t>какое</w:t>
      </w:r>
      <w:proofErr w:type="gramEnd"/>
      <w:r>
        <w:rPr>
          <w:bCs/>
          <w:iCs/>
          <w:sz w:val="28"/>
          <w:szCs w:val="28"/>
        </w:rPr>
        <w:t xml:space="preserve"> 80-му </w:t>
      </w:r>
      <w:r w:rsidR="00CF4E9B">
        <w:rPr>
          <w:bCs/>
          <w:iCs/>
          <w:sz w:val="28"/>
          <w:szCs w:val="28"/>
        </w:rPr>
        <w:t>децилю</w:t>
      </w:r>
      <w:r w:rsidR="00C823F2" w:rsidRPr="00C823F2">
        <w:rPr>
          <w:bCs/>
          <w:iCs/>
          <w:sz w:val="28"/>
          <w:szCs w:val="28"/>
        </w:rPr>
        <w:t>?</w:t>
      </w:r>
    </w:p>
    <w:p w:rsidR="00C823F2" w:rsidRDefault="002E4F12" w:rsidP="007D26D2">
      <w:pPr>
        <w:tabs>
          <w:tab w:val="left" w:pos="993"/>
        </w:tabs>
        <w:ind w:firstLine="567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ж) н</w:t>
      </w:r>
      <w:r w:rsidR="00CF4E9B">
        <w:rPr>
          <w:bCs/>
          <w:iCs/>
          <w:sz w:val="28"/>
          <w:szCs w:val="28"/>
        </w:rPr>
        <w:t>айдите дециль</w:t>
      </w:r>
      <w:r w:rsidR="00C823F2" w:rsidRPr="00C823F2">
        <w:rPr>
          <w:bCs/>
          <w:iCs/>
          <w:sz w:val="28"/>
          <w:szCs w:val="28"/>
        </w:rPr>
        <w:t>, соответствующий размеру НДС 10%.</w:t>
      </w:r>
    </w:p>
    <w:p w:rsid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</w:p>
    <w:p w:rsid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bCs/>
          <w:i/>
          <w:iCs/>
          <w:sz w:val="28"/>
          <w:szCs w:val="28"/>
        </w:rPr>
      </w:pPr>
      <w:r w:rsidRPr="00E16AE7">
        <w:rPr>
          <w:i/>
          <w:color w:val="000000"/>
          <w:sz w:val="28"/>
          <w:szCs w:val="28"/>
        </w:rPr>
        <w:t xml:space="preserve">Пример построения гистограммы и </w:t>
      </w:r>
      <w:r w:rsidRPr="00E16AE7">
        <w:rPr>
          <w:bCs/>
          <w:i/>
          <w:iCs/>
          <w:sz w:val="28"/>
          <w:szCs w:val="28"/>
        </w:rPr>
        <w:t>функции кумулятивного распределения</w:t>
      </w: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i/>
          <w:color w:val="000000"/>
          <w:sz w:val="28"/>
          <w:szCs w:val="28"/>
        </w:rPr>
      </w:pP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Таблица – </w:t>
      </w:r>
      <w:r w:rsidRPr="00E16AE7">
        <w:rPr>
          <w:color w:val="000000"/>
          <w:sz w:val="28"/>
          <w:szCs w:val="28"/>
        </w:rPr>
        <w:t>Распределение возрастного состава рабочих </w:t>
      </w:r>
    </w:p>
    <w:tbl>
      <w:tblPr>
        <w:tblW w:w="0" w:type="auto"/>
        <w:jc w:val="center"/>
        <w:tblInd w:w="9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600"/>
        <w:gridCol w:w="1974"/>
        <w:gridCol w:w="2819"/>
      </w:tblGrid>
      <w:tr w:rsidR="00E16AE7" w:rsidRPr="00E16AE7" w:rsidTr="00E16AE7">
        <w:trPr>
          <w:jc w:val="center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№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Возраст</w:t>
            </w:r>
            <w:r>
              <w:rPr>
                <w:sz w:val="24"/>
                <w:szCs w:val="24"/>
              </w:rPr>
              <w:t xml:space="preserve">, </w:t>
            </w:r>
            <w:r w:rsidRPr="00E16AE7">
              <w:rPr>
                <w:sz w:val="24"/>
                <w:szCs w:val="24"/>
              </w:rPr>
              <w:t>х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Частота</w:t>
            </w:r>
            <w:r>
              <w:rPr>
                <w:sz w:val="24"/>
                <w:szCs w:val="24"/>
              </w:rPr>
              <w:t xml:space="preserve">, </w:t>
            </w:r>
            <w:r w:rsidRPr="00E16AE7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2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Накопленная частота</w:t>
            </w:r>
            <w:r>
              <w:rPr>
                <w:sz w:val="24"/>
                <w:szCs w:val="24"/>
              </w:rPr>
              <w:t xml:space="preserve">, </w:t>
            </w:r>
            <w:r w:rsidRPr="00E16AE7">
              <w:rPr>
                <w:sz w:val="24"/>
                <w:szCs w:val="24"/>
                <w:lang w:val="en-US"/>
              </w:rPr>
              <w:t>S</w:t>
            </w:r>
          </w:p>
        </w:tc>
      </w:tr>
      <w:tr w:rsidR="00E16AE7" w:rsidRPr="00E16AE7" w:rsidTr="00E16AE7">
        <w:trPr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18-22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3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3</w:t>
            </w:r>
          </w:p>
        </w:tc>
      </w:tr>
      <w:tr w:rsidR="00E16AE7" w:rsidRPr="00E16AE7" w:rsidTr="00E16AE7">
        <w:trPr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23-26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7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10</w:t>
            </w:r>
          </w:p>
        </w:tc>
      </w:tr>
      <w:tr w:rsidR="00E16AE7" w:rsidRPr="00E16AE7" w:rsidTr="00E16AE7">
        <w:trPr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27-30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12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22</w:t>
            </w:r>
          </w:p>
        </w:tc>
      </w:tr>
      <w:tr w:rsidR="00E16AE7" w:rsidRPr="00E16AE7" w:rsidTr="00E16AE7">
        <w:trPr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31-34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5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27</w:t>
            </w:r>
          </w:p>
        </w:tc>
      </w:tr>
      <w:tr w:rsidR="00E16AE7" w:rsidRPr="00E16AE7" w:rsidTr="00E16AE7">
        <w:trPr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35-38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3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30</w:t>
            </w:r>
          </w:p>
        </w:tc>
      </w:tr>
      <w:tr w:rsidR="00E16AE7" w:rsidRPr="00E16AE7" w:rsidTr="00E16AE7">
        <w:trPr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30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AE7" w:rsidRPr="00E16AE7" w:rsidRDefault="00E16AE7" w:rsidP="007D26D2">
            <w:pPr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E16AE7">
              <w:rPr>
                <w:sz w:val="24"/>
                <w:szCs w:val="24"/>
              </w:rPr>
              <w:t> </w:t>
            </w:r>
          </w:p>
        </w:tc>
      </w:tr>
    </w:tbl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rPr>
          <w:color w:val="000000"/>
          <w:sz w:val="28"/>
          <w:szCs w:val="28"/>
        </w:rPr>
      </w:pPr>
      <w:r w:rsidRPr="00E16AE7">
        <w:rPr>
          <w:color w:val="000000"/>
          <w:sz w:val="28"/>
          <w:szCs w:val="28"/>
        </w:rPr>
        <w:t> </w:t>
      </w: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  <w:r w:rsidRPr="00E16AE7">
        <w:rPr>
          <w:color w:val="000000"/>
          <w:sz w:val="28"/>
          <w:szCs w:val="28"/>
        </w:rPr>
        <w:t>Графически ряд можно изобразить в виде гистограммы или полигона. Гистограмма – столбиковая диаграмма. Основание столбика – ширина интервала. Высота столбика равна частоте.</w:t>
      </w: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jc w:val="center"/>
        <w:rPr>
          <w:color w:val="000000"/>
          <w:sz w:val="28"/>
          <w:szCs w:val="28"/>
        </w:rPr>
      </w:pPr>
      <w:r w:rsidRPr="00E16AE7">
        <w:rPr>
          <w:noProof/>
          <w:color w:val="000000"/>
          <w:sz w:val="28"/>
          <w:szCs w:val="28"/>
        </w:rPr>
        <w:drawing>
          <wp:inline distT="0" distB="0" distL="0" distR="0" wp14:anchorId="270C632C" wp14:editId="21455771">
            <wp:extent cx="1695450" cy="1326635"/>
            <wp:effectExtent l="0" t="0" r="0" b="6985"/>
            <wp:docPr id="2" name="Рисунок 2" descr="http://www.mat-reshebnik.narod.ru/exp8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t-reshebnik.narod.ru/exp8.files/image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817" cy="1328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  <w:r w:rsidRPr="00E16AE7">
        <w:rPr>
          <w:color w:val="000000"/>
          <w:sz w:val="28"/>
          <w:szCs w:val="28"/>
        </w:rPr>
        <w:lastRenderedPageBreak/>
        <w:t>Полигон  (или многоугольник распределения) – график частот. Чтобы его построить по гистограмме, соединяем середины верхних сторон прямоугольников. Многоугольник замыкаем на оси</w:t>
      </w:r>
      <w:proofErr w:type="gramStart"/>
      <w:r w:rsidRPr="00E16AE7">
        <w:rPr>
          <w:color w:val="000000"/>
          <w:sz w:val="28"/>
          <w:szCs w:val="28"/>
        </w:rPr>
        <w:t xml:space="preserve"> О</w:t>
      </w:r>
      <w:proofErr w:type="gramEnd"/>
      <w:r w:rsidRPr="00E16AE7">
        <w:rPr>
          <w:color w:val="000000"/>
          <w:sz w:val="28"/>
          <w:szCs w:val="28"/>
        </w:rPr>
        <w:t>х на расстояниях, равных половине интервала от крайних значений х.</w:t>
      </w: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  <w:r w:rsidRPr="00E16AE7">
        <w:rPr>
          <w:color w:val="000000"/>
          <w:sz w:val="28"/>
          <w:szCs w:val="28"/>
        </w:rPr>
        <w:t>Мода (Мо) – это величина изучаемого признака, которая в данной совокупности встречается наиболее часто.</w:t>
      </w: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  <w:r w:rsidRPr="00E16AE7">
        <w:rPr>
          <w:color w:val="000000"/>
          <w:sz w:val="28"/>
          <w:szCs w:val="28"/>
        </w:rPr>
        <w:t>Чтобы определить моду по гистограмме, надо выбрать самый высокий прямоугольник, провести линию от правой вершины этого прямоугольника к правому верхнему углу предыдущего прямоугольника, и от левой вершины модального прямоугольника провести линию к левой вершине последующего прямоугольника. От точки пересечения этих линий провести перпендикуляр к оси х. Абсцисса и будет модой. Мо ≈ 27,5. Значит,  наиболее часто встречаемый возраст в данной совокупности 27-28 лет.</w:t>
      </w: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  <w:r w:rsidRPr="00E16AE7">
        <w:rPr>
          <w:color w:val="000000"/>
          <w:sz w:val="28"/>
          <w:szCs w:val="28"/>
        </w:rPr>
        <w:t>Медиана (</w:t>
      </w:r>
      <w:proofErr w:type="gramStart"/>
      <w:r w:rsidRPr="00E16AE7">
        <w:rPr>
          <w:color w:val="000000"/>
          <w:sz w:val="28"/>
          <w:szCs w:val="28"/>
          <w:lang w:val="en-US"/>
        </w:rPr>
        <w:t>M</w:t>
      </w:r>
      <w:proofErr w:type="gramEnd"/>
      <w:r w:rsidRPr="00E16AE7">
        <w:rPr>
          <w:color w:val="000000"/>
          <w:sz w:val="28"/>
          <w:szCs w:val="28"/>
        </w:rPr>
        <w:t>е) – это величина изучаемого признака, которая находится в середине упорядоченного вариационного ряда.</w:t>
      </w: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  <w:r w:rsidRPr="00E16AE7">
        <w:rPr>
          <w:color w:val="000000"/>
          <w:sz w:val="28"/>
          <w:szCs w:val="28"/>
        </w:rPr>
        <w:t xml:space="preserve">Медиану находим по </w:t>
      </w:r>
      <w:proofErr w:type="spellStart"/>
      <w:r w:rsidRPr="00E16AE7">
        <w:rPr>
          <w:color w:val="000000"/>
          <w:sz w:val="28"/>
          <w:szCs w:val="28"/>
        </w:rPr>
        <w:t>кумуляте</w:t>
      </w:r>
      <w:proofErr w:type="spellEnd"/>
      <w:r w:rsidRPr="00E16AE7">
        <w:rPr>
          <w:color w:val="000000"/>
          <w:sz w:val="28"/>
          <w:szCs w:val="28"/>
        </w:rPr>
        <w:t xml:space="preserve">. </w:t>
      </w:r>
      <w:proofErr w:type="spellStart"/>
      <w:r w:rsidRPr="00E16AE7">
        <w:rPr>
          <w:color w:val="000000"/>
          <w:sz w:val="28"/>
          <w:szCs w:val="28"/>
        </w:rPr>
        <w:t>Кумулята</w:t>
      </w:r>
      <w:proofErr w:type="spellEnd"/>
      <w:r w:rsidRPr="00E16AE7">
        <w:rPr>
          <w:color w:val="000000"/>
          <w:sz w:val="28"/>
          <w:szCs w:val="28"/>
        </w:rPr>
        <w:t xml:space="preserve"> – график накопленных частот. Абсциссы – варианты ряда. Ординаты – накопленные частоты.</w:t>
      </w: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jc w:val="center"/>
        <w:rPr>
          <w:color w:val="000000"/>
          <w:sz w:val="28"/>
          <w:szCs w:val="28"/>
        </w:rPr>
      </w:pPr>
      <w:r w:rsidRPr="00E16AE7">
        <w:rPr>
          <w:noProof/>
          <w:color w:val="000000"/>
          <w:sz w:val="28"/>
          <w:szCs w:val="28"/>
        </w:rPr>
        <w:drawing>
          <wp:inline distT="0" distB="0" distL="0" distR="0" wp14:anchorId="7C385653" wp14:editId="1854AAE9">
            <wp:extent cx="1733550" cy="1403108"/>
            <wp:effectExtent l="0" t="0" r="0" b="6985"/>
            <wp:docPr id="1" name="Рисунок 1" descr="http://www.mat-reshebnik.narod.ru/exp8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t-reshebnik.narod.ru/exp8.files/image0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821" cy="140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AE7" w:rsidRPr="00E16AE7" w:rsidRDefault="00E16AE7" w:rsidP="007D26D2">
      <w:pPr>
        <w:shd w:val="clear" w:color="auto" w:fill="FFFFFF"/>
        <w:autoSpaceDE/>
        <w:autoSpaceDN/>
        <w:adjustRightInd/>
        <w:ind w:firstLine="567"/>
        <w:jc w:val="both"/>
        <w:rPr>
          <w:color w:val="000000"/>
          <w:sz w:val="28"/>
          <w:szCs w:val="28"/>
        </w:rPr>
      </w:pPr>
      <w:r w:rsidRPr="00E16AE7">
        <w:rPr>
          <w:color w:val="000000"/>
          <w:sz w:val="28"/>
          <w:szCs w:val="28"/>
        </w:rPr>
        <w:t xml:space="preserve">Для определения медианы по </w:t>
      </w:r>
      <w:proofErr w:type="spellStart"/>
      <w:r w:rsidRPr="00E16AE7">
        <w:rPr>
          <w:color w:val="000000"/>
          <w:sz w:val="28"/>
          <w:szCs w:val="28"/>
        </w:rPr>
        <w:t>кумуляте</w:t>
      </w:r>
      <w:proofErr w:type="spellEnd"/>
      <w:r w:rsidRPr="00E16AE7">
        <w:rPr>
          <w:color w:val="000000"/>
          <w:sz w:val="28"/>
          <w:szCs w:val="28"/>
        </w:rPr>
        <w:t xml:space="preserve"> находим по оси ординат точку, соответствующую 50% накопленных частот (в нашем случае 15), проводим через неё прямую, параллельно оси</w:t>
      </w:r>
      <w:proofErr w:type="gramStart"/>
      <w:r w:rsidRPr="00E16AE7">
        <w:rPr>
          <w:color w:val="000000"/>
          <w:sz w:val="28"/>
          <w:szCs w:val="28"/>
        </w:rPr>
        <w:t xml:space="preserve"> О</w:t>
      </w:r>
      <w:proofErr w:type="gramEnd"/>
      <w:r w:rsidRPr="00E16AE7">
        <w:rPr>
          <w:color w:val="000000"/>
          <w:sz w:val="28"/>
          <w:szCs w:val="28"/>
        </w:rPr>
        <w:t xml:space="preserve">х, и от точки её пересечения с </w:t>
      </w:r>
      <w:proofErr w:type="spellStart"/>
      <w:r w:rsidRPr="00E16AE7">
        <w:rPr>
          <w:color w:val="000000"/>
          <w:sz w:val="28"/>
          <w:szCs w:val="28"/>
        </w:rPr>
        <w:t>кумулятой</w:t>
      </w:r>
      <w:proofErr w:type="spellEnd"/>
      <w:r w:rsidRPr="00E16AE7">
        <w:rPr>
          <w:color w:val="000000"/>
          <w:sz w:val="28"/>
          <w:szCs w:val="28"/>
        </w:rPr>
        <w:t xml:space="preserve"> проводим перпендикуляр к оси х. Абсцисса является медианой. </w:t>
      </w:r>
      <w:proofErr w:type="spellStart"/>
      <w:r w:rsidRPr="00E16AE7">
        <w:rPr>
          <w:color w:val="000000"/>
          <w:sz w:val="28"/>
          <w:szCs w:val="28"/>
        </w:rPr>
        <w:t>Ме</w:t>
      </w:r>
      <w:proofErr w:type="spellEnd"/>
      <w:r w:rsidRPr="00E16AE7">
        <w:rPr>
          <w:color w:val="000000"/>
          <w:sz w:val="28"/>
          <w:szCs w:val="28"/>
        </w:rPr>
        <w:t xml:space="preserve"> ≈ 25,9. Это означает,  что половина рабочих в данной совокупности имеет возраст менее 26 лет.</w:t>
      </w:r>
    </w:p>
    <w:p w:rsidR="00C823F2" w:rsidRDefault="00C823F2" w:rsidP="007D26D2">
      <w:pPr>
        <w:tabs>
          <w:tab w:val="left" w:pos="993"/>
        </w:tabs>
        <w:ind w:hanging="142"/>
        <w:jc w:val="both"/>
        <w:rPr>
          <w:bCs/>
          <w:iCs/>
          <w:sz w:val="28"/>
          <w:szCs w:val="28"/>
        </w:rPr>
      </w:pPr>
    </w:p>
    <w:p w:rsidR="003E307E" w:rsidRPr="00C823F2" w:rsidRDefault="003E307E" w:rsidP="007D26D2">
      <w:pPr>
        <w:ind w:firstLine="567"/>
        <w:jc w:val="both"/>
        <w:rPr>
          <w:bCs/>
          <w:iCs/>
          <w:sz w:val="28"/>
          <w:szCs w:val="28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 w:rsidR="00D32A03">
        <w:rPr>
          <w:b/>
          <w:bCs/>
          <w:iCs/>
          <w:sz w:val="28"/>
          <w:szCs w:val="28"/>
        </w:rPr>
        <w:t>6.</w:t>
      </w:r>
      <w:r>
        <w:rPr>
          <w:b/>
          <w:bCs/>
          <w:iCs/>
          <w:sz w:val="28"/>
          <w:szCs w:val="28"/>
        </w:rPr>
        <w:t>5</w:t>
      </w:r>
      <w:r w:rsidRPr="00C823F2">
        <w:rPr>
          <w:bCs/>
          <w:iCs/>
          <w:sz w:val="28"/>
          <w:szCs w:val="28"/>
        </w:rPr>
        <w:tab/>
      </w:r>
    </w:p>
    <w:p w:rsidR="003E307E" w:rsidRDefault="003E307E" w:rsidP="007D26D2">
      <w:pPr>
        <w:ind w:firstLine="567"/>
        <w:jc w:val="both"/>
        <w:rPr>
          <w:sz w:val="28"/>
          <w:szCs w:val="28"/>
        </w:rPr>
      </w:pPr>
      <w:r w:rsidRPr="003E307E">
        <w:rPr>
          <w:sz w:val="28"/>
          <w:szCs w:val="28"/>
        </w:rPr>
        <w:t>Представьте себе, что вы собираетесь создать рекламное агентство. Всегда существует много фирм, ко</w:t>
      </w:r>
      <w:r>
        <w:rPr>
          <w:sz w:val="28"/>
          <w:szCs w:val="28"/>
        </w:rPr>
        <w:t xml:space="preserve">торые готовы сменить рекламное </w:t>
      </w:r>
      <w:r w:rsidRPr="003E307E">
        <w:rPr>
          <w:sz w:val="28"/>
          <w:szCs w:val="28"/>
        </w:rPr>
        <w:t>агентство, услугами которого они п</w:t>
      </w:r>
      <w:r>
        <w:rPr>
          <w:sz w:val="28"/>
          <w:szCs w:val="28"/>
        </w:rPr>
        <w:t>ользуются. В таблице  приве</w:t>
      </w:r>
      <w:r w:rsidRPr="003E307E">
        <w:rPr>
          <w:sz w:val="28"/>
          <w:szCs w:val="28"/>
        </w:rPr>
        <w:t>дены размеры расходов на рекламу некоторых таких фирм.</w:t>
      </w:r>
    </w:p>
    <w:p w:rsidR="003E307E" w:rsidRDefault="003E307E" w:rsidP="007D26D2">
      <w:pPr>
        <w:ind w:firstLine="567"/>
        <w:jc w:val="both"/>
        <w:rPr>
          <w:sz w:val="28"/>
          <w:szCs w:val="28"/>
        </w:rPr>
      </w:pPr>
    </w:p>
    <w:p w:rsidR="003E307E" w:rsidRDefault="003E307E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Таблица – Расходы на рекламу</w:t>
      </w:r>
    </w:p>
    <w:p w:rsidR="003E307E" w:rsidRDefault="003E307E" w:rsidP="007D26D2">
      <w:pPr>
        <w:ind w:firstLine="567"/>
        <w:jc w:val="both"/>
        <w:rPr>
          <w:sz w:val="28"/>
          <w:szCs w:val="28"/>
        </w:rPr>
      </w:pPr>
    </w:p>
    <w:tbl>
      <w:tblPr>
        <w:tblStyle w:val="a6"/>
        <w:tblpPr w:leftFromText="180" w:rightFromText="180" w:vertAnchor="text" w:horzAnchor="margin" w:tblpX="250" w:tblpY="-68"/>
        <w:tblW w:w="0" w:type="auto"/>
        <w:tblLook w:val="04A0" w:firstRow="1" w:lastRow="0" w:firstColumn="1" w:lastColumn="0" w:noHBand="0" w:noVBand="1"/>
      </w:tblPr>
      <w:tblGrid>
        <w:gridCol w:w="2649"/>
        <w:gridCol w:w="2649"/>
      </w:tblGrid>
      <w:tr w:rsidR="003E307E" w:rsidRPr="00452FE2" w:rsidTr="003E307E">
        <w:tc>
          <w:tcPr>
            <w:tcW w:w="2649" w:type="dxa"/>
          </w:tcPr>
          <w:p w:rsidR="003E307E" w:rsidRPr="00452FE2" w:rsidRDefault="003E307E" w:rsidP="007D26D2">
            <w:pPr>
              <w:tabs>
                <w:tab w:val="left" w:pos="993"/>
              </w:tabs>
              <w:ind w:firstLine="567"/>
              <w:jc w:val="both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Фирма </w:t>
            </w:r>
          </w:p>
        </w:tc>
        <w:tc>
          <w:tcPr>
            <w:tcW w:w="2649" w:type="dxa"/>
          </w:tcPr>
          <w:p w:rsidR="003E307E" w:rsidRPr="00452FE2" w:rsidRDefault="003E307E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Расходы на рекламу, млн. дол.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proofErr w:type="spellStart"/>
            <w:r w:rsidRPr="003E307E">
              <w:rPr>
                <w:sz w:val="24"/>
                <w:szCs w:val="24"/>
                <w:lang w:val="en-US"/>
              </w:rPr>
              <w:t>Beil</w:t>
            </w:r>
            <w:proofErr w:type="spellEnd"/>
            <w:r w:rsidRPr="003E307E">
              <w:rPr>
                <w:sz w:val="24"/>
                <w:szCs w:val="24"/>
                <w:lang w:val="en-US"/>
              </w:rPr>
              <w:t xml:space="preserve"> Atlantic Corp.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200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Chase Manhattan Corp.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40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Ernst &amp; Young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15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A. Cellular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25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L Bean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20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Merrill Lynch &amp; Co.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70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Miramax Rims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50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proofErr w:type="spellStart"/>
            <w:r w:rsidRPr="003E307E">
              <w:rPr>
                <w:sz w:val="24"/>
                <w:szCs w:val="24"/>
              </w:rPr>
              <w:t>Pfizer</w:t>
            </w:r>
            <w:proofErr w:type="spellEnd"/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</w:rPr>
              <w:t>15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proofErr w:type="spellStart"/>
            <w:r w:rsidRPr="003E307E">
              <w:rPr>
                <w:sz w:val="24"/>
                <w:szCs w:val="24"/>
              </w:rPr>
              <w:t>Qualcomm</w:t>
            </w:r>
            <w:proofErr w:type="spellEnd"/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</w:rPr>
              <w:t>20</w:t>
            </w:r>
          </w:p>
        </w:tc>
      </w:tr>
    </w:tbl>
    <w:p w:rsidR="007F51FC" w:rsidRDefault="007F51FC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 w:rsidRPr="007F51FC">
        <w:rPr>
          <w:szCs w:val="28"/>
        </w:rPr>
        <w:t>определите средний объем затрат на рекламу.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н</w:t>
      </w:r>
      <w:r w:rsidRPr="00341C18">
        <w:rPr>
          <w:szCs w:val="28"/>
        </w:rPr>
        <w:t>айдите стандартное отклонение объемов затрат, считая эту группу фирм выборкой из множества тех компаний, расходы</w:t>
      </w:r>
      <w:r w:rsidR="00CF4E9B">
        <w:rPr>
          <w:szCs w:val="28"/>
        </w:rPr>
        <w:t xml:space="preserve"> на рекламу которых могут быть «захвачены»</w:t>
      </w:r>
      <w:r w:rsidRPr="00341C18">
        <w:rPr>
          <w:szCs w:val="28"/>
        </w:rPr>
        <w:t xml:space="preserve"> в любой моме</w:t>
      </w:r>
      <w:r>
        <w:rPr>
          <w:szCs w:val="28"/>
        </w:rPr>
        <w:t>нт времени. В каких единицах из</w:t>
      </w:r>
      <w:r w:rsidRPr="00341C18">
        <w:rPr>
          <w:szCs w:val="28"/>
        </w:rPr>
        <w:t>меряется эта величина?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lastRenderedPageBreak/>
        <w:t>д</w:t>
      </w:r>
      <w:r w:rsidRPr="00341C18">
        <w:rPr>
          <w:szCs w:val="28"/>
        </w:rPr>
        <w:t>айте краткую интерпретацию стандартн</w:t>
      </w:r>
      <w:r>
        <w:rPr>
          <w:szCs w:val="28"/>
        </w:rPr>
        <w:t>ого отклонения (найденного в от</w:t>
      </w:r>
      <w:r w:rsidR="00CF4E9B">
        <w:rPr>
          <w:szCs w:val="28"/>
        </w:rPr>
        <w:t>вете на вопрос «б»</w:t>
      </w:r>
      <w:r w:rsidRPr="00341C18">
        <w:rPr>
          <w:szCs w:val="28"/>
        </w:rPr>
        <w:t>) для исследования различий между указанными фирмами.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о</w:t>
      </w:r>
      <w:r w:rsidRPr="00341C18">
        <w:rPr>
          <w:szCs w:val="28"/>
        </w:rPr>
        <w:t>пределите размах. В каких единицах он измеряется?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proofErr w:type="gramStart"/>
      <w:r>
        <w:rPr>
          <w:szCs w:val="28"/>
        </w:rPr>
        <w:t>д</w:t>
      </w:r>
      <w:r w:rsidRPr="00341C18">
        <w:rPr>
          <w:szCs w:val="28"/>
        </w:rPr>
        <w:t>айте краткую интерпретацию размаха (найденного в ответе на вопрос для исследования различий между рассматриваемыми фирмами.</w:t>
      </w:r>
      <w:proofErr w:type="gramEnd"/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н</w:t>
      </w:r>
      <w:r w:rsidRPr="00341C18">
        <w:rPr>
          <w:szCs w:val="28"/>
        </w:rPr>
        <w:t>айдите коэффициент вариации. В каких единицах он измеряется?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д</w:t>
      </w:r>
      <w:r w:rsidRPr="00341C18">
        <w:rPr>
          <w:szCs w:val="28"/>
        </w:rPr>
        <w:t xml:space="preserve">айте краткую интерпретацию коэффициента вариации (найденного в </w:t>
      </w:r>
      <w:r>
        <w:rPr>
          <w:szCs w:val="28"/>
        </w:rPr>
        <w:t>ответе на вопрос</w:t>
      </w:r>
      <w:r w:rsidR="00CF4E9B">
        <w:rPr>
          <w:szCs w:val="28"/>
        </w:rPr>
        <w:t xml:space="preserve"> «</w:t>
      </w:r>
      <w:r w:rsidR="00CF39CF">
        <w:rPr>
          <w:szCs w:val="28"/>
        </w:rPr>
        <w:t>е»</w:t>
      </w:r>
      <w:r w:rsidRPr="00341C18">
        <w:rPr>
          <w:szCs w:val="28"/>
        </w:rPr>
        <w:t>) для исследовани</w:t>
      </w:r>
      <w:r>
        <w:rPr>
          <w:szCs w:val="28"/>
        </w:rPr>
        <w:t>я различий между рассматриваемы</w:t>
      </w:r>
      <w:r w:rsidRPr="00341C18">
        <w:rPr>
          <w:szCs w:val="28"/>
        </w:rPr>
        <w:t>ми фирмами.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в</w:t>
      </w:r>
      <w:r w:rsidRPr="00341C18">
        <w:rPr>
          <w:szCs w:val="28"/>
        </w:rPr>
        <w:t>ычислите дисперсию. В каких единицах она измеряется?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proofErr w:type="gramStart"/>
      <w:r>
        <w:rPr>
          <w:szCs w:val="28"/>
        </w:rPr>
        <w:t>д</w:t>
      </w:r>
      <w:r w:rsidRPr="00341C18">
        <w:rPr>
          <w:szCs w:val="28"/>
        </w:rPr>
        <w:t xml:space="preserve">айте краткую интерпретацию дисперсии (найденной в ответе на вопрос </w:t>
      </w:r>
      <w:r w:rsidR="00CF39CF">
        <w:rPr>
          <w:szCs w:val="28"/>
        </w:rPr>
        <w:t>(«е»</w:t>
      </w:r>
      <w:r w:rsidRPr="00341C18">
        <w:rPr>
          <w:szCs w:val="28"/>
        </w:rPr>
        <w:t>) или поясните, почему простая интерпретация невозможна.</w:t>
      </w:r>
      <w:proofErr w:type="gramEnd"/>
    </w:p>
    <w:p w:rsidR="002D28B7" w:rsidRDefault="002D28B7" w:rsidP="007D26D2">
      <w:pPr>
        <w:tabs>
          <w:tab w:val="left" w:pos="993"/>
        </w:tabs>
        <w:jc w:val="both"/>
        <w:rPr>
          <w:szCs w:val="28"/>
        </w:rPr>
      </w:pPr>
    </w:p>
    <w:p w:rsidR="002D28B7" w:rsidRDefault="002D28B7" w:rsidP="007D26D2">
      <w:pPr>
        <w:tabs>
          <w:tab w:val="left" w:pos="567"/>
        </w:tabs>
        <w:jc w:val="both"/>
        <w:rPr>
          <w:szCs w:val="28"/>
        </w:rPr>
      </w:pPr>
      <w:r>
        <w:rPr>
          <w:b/>
          <w:bCs/>
          <w:iCs/>
          <w:sz w:val="28"/>
          <w:szCs w:val="28"/>
        </w:rPr>
        <w:tab/>
      </w:r>
      <w:r w:rsidRPr="00C823F2">
        <w:rPr>
          <w:b/>
          <w:bCs/>
          <w:iCs/>
          <w:sz w:val="28"/>
          <w:szCs w:val="28"/>
        </w:rPr>
        <w:t xml:space="preserve">Задача </w:t>
      </w:r>
      <w:r w:rsidR="00DF4AB6">
        <w:rPr>
          <w:b/>
          <w:bCs/>
          <w:iCs/>
          <w:sz w:val="28"/>
          <w:szCs w:val="28"/>
        </w:rPr>
        <w:t>6.</w:t>
      </w:r>
      <w:r>
        <w:rPr>
          <w:b/>
          <w:bCs/>
          <w:iCs/>
          <w:sz w:val="28"/>
          <w:szCs w:val="28"/>
        </w:rPr>
        <w:t>6</w:t>
      </w:r>
    </w:p>
    <w:p w:rsidR="002D28B7" w:rsidRPr="002D28B7" w:rsidRDefault="00645464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Рассмотрите</w:t>
      </w:r>
      <w:r w:rsidR="002D28B7" w:rsidRPr="002D28B7">
        <w:rPr>
          <w:sz w:val="28"/>
          <w:szCs w:val="28"/>
        </w:rPr>
        <w:t xml:space="preserve"> процентные ставки начислений по счетам для некоторой выборки местных банков:</w:t>
      </w:r>
      <w:r w:rsidR="00CF4E9B">
        <w:rPr>
          <w:sz w:val="28"/>
          <w:szCs w:val="28"/>
        </w:rPr>
        <w:t xml:space="preserve"> </w:t>
      </w:r>
      <w:r w:rsidR="002D28B7" w:rsidRPr="002D28B7">
        <w:rPr>
          <w:sz w:val="28"/>
          <w:szCs w:val="28"/>
        </w:rPr>
        <w:t>3,00%; 4,50%; 4,90%; 3,50%; 4,75%; 3,50%; 3,50%; 4,25%; 3,75%;  4,00%</w:t>
      </w:r>
    </w:p>
    <w:p w:rsidR="002D28B7" w:rsidRPr="002D28B7" w:rsidRDefault="002D28B7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а) н</w:t>
      </w:r>
      <w:r w:rsidRPr="002D28B7">
        <w:rPr>
          <w:sz w:val="28"/>
          <w:szCs w:val="28"/>
        </w:rPr>
        <w:t>айдите стандартное отклонение процентных ставок.</w:t>
      </w:r>
    </w:p>
    <w:p w:rsidR="002D28B7" w:rsidRDefault="002D28B7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б) ч</w:t>
      </w:r>
      <w:r w:rsidRPr="002D28B7">
        <w:rPr>
          <w:sz w:val="28"/>
          <w:szCs w:val="28"/>
        </w:rPr>
        <w:t>то можно сказать о банках данного р</w:t>
      </w:r>
      <w:r>
        <w:rPr>
          <w:sz w:val="28"/>
          <w:szCs w:val="28"/>
        </w:rPr>
        <w:t>егиона исходя из полученной ве</w:t>
      </w:r>
      <w:r w:rsidRPr="002D28B7">
        <w:rPr>
          <w:sz w:val="28"/>
          <w:szCs w:val="28"/>
        </w:rPr>
        <w:t>личины стандартного отклонения?</w:t>
      </w:r>
    </w:p>
    <w:p w:rsidR="002D28B7" w:rsidRDefault="002D28B7" w:rsidP="007D26D2">
      <w:pPr>
        <w:tabs>
          <w:tab w:val="left" w:pos="567"/>
        </w:tabs>
        <w:jc w:val="both"/>
        <w:rPr>
          <w:b/>
          <w:bCs/>
          <w:iCs/>
          <w:sz w:val="28"/>
          <w:szCs w:val="28"/>
        </w:rPr>
      </w:pPr>
    </w:p>
    <w:p w:rsidR="002D28B7" w:rsidRDefault="002D28B7" w:rsidP="007D26D2">
      <w:pPr>
        <w:tabs>
          <w:tab w:val="left" w:pos="567"/>
        </w:tabs>
        <w:jc w:val="both"/>
        <w:rPr>
          <w:szCs w:val="28"/>
        </w:rPr>
      </w:pPr>
      <w:r>
        <w:rPr>
          <w:b/>
          <w:bCs/>
          <w:iCs/>
          <w:sz w:val="28"/>
          <w:szCs w:val="28"/>
        </w:rPr>
        <w:tab/>
      </w:r>
      <w:r w:rsidRPr="00C823F2">
        <w:rPr>
          <w:b/>
          <w:bCs/>
          <w:iCs/>
          <w:sz w:val="28"/>
          <w:szCs w:val="28"/>
        </w:rPr>
        <w:t xml:space="preserve">Задача </w:t>
      </w:r>
      <w:r w:rsidR="00DF4AB6">
        <w:rPr>
          <w:b/>
          <w:bCs/>
          <w:iCs/>
          <w:sz w:val="28"/>
          <w:szCs w:val="28"/>
        </w:rPr>
        <w:t>6.</w:t>
      </w:r>
      <w:r>
        <w:rPr>
          <w:b/>
          <w:bCs/>
          <w:iCs/>
          <w:sz w:val="28"/>
          <w:szCs w:val="28"/>
        </w:rPr>
        <w:t>7</w:t>
      </w:r>
    </w:p>
    <w:p w:rsidR="003F04AD" w:rsidRDefault="002D28B7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2D28B7">
        <w:rPr>
          <w:sz w:val="28"/>
          <w:szCs w:val="28"/>
        </w:rPr>
        <w:t>Представьте себе, что вы работаете мене</w:t>
      </w:r>
      <w:r>
        <w:rPr>
          <w:sz w:val="28"/>
          <w:szCs w:val="28"/>
        </w:rPr>
        <w:t>джером по продажам в региональ</w:t>
      </w:r>
      <w:r w:rsidRPr="002D28B7">
        <w:rPr>
          <w:sz w:val="28"/>
          <w:szCs w:val="28"/>
        </w:rPr>
        <w:t>ном отделении компании, производяще</w:t>
      </w:r>
      <w:r>
        <w:rPr>
          <w:sz w:val="28"/>
          <w:szCs w:val="28"/>
        </w:rPr>
        <w:t>й напитки. Планы продаж для ва</w:t>
      </w:r>
      <w:r w:rsidRPr="002D28B7">
        <w:rPr>
          <w:sz w:val="28"/>
          <w:szCs w:val="28"/>
        </w:rPr>
        <w:t>ших представителей имеют среднее значе</w:t>
      </w:r>
      <w:r>
        <w:rPr>
          <w:sz w:val="28"/>
          <w:szCs w:val="28"/>
        </w:rPr>
        <w:t>ние $768000, а стандартное отклонение составляет $240000</w:t>
      </w:r>
      <w:r w:rsidRPr="002D28B7">
        <w:rPr>
          <w:sz w:val="28"/>
          <w:szCs w:val="28"/>
        </w:rPr>
        <w:t>. Вы полу</w:t>
      </w:r>
      <w:r>
        <w:rPr>
          <w:sz w:val="28"/>
          <w:szCs w:val="28"/>
        </w:rPr>
        <w:t>чили распоряжение повысить пла</w:t>
      </w:r>
      <w:r w:rsidRPr="002D28B7">
        <w:rPr>
          <w:sz w:val="28"/>
          <w:szCs w:val="28"/>
        </w:rPr>
        <w:t>ны продаж для каждого из торговых пред</w:t>
      </w:r>
      <w:r>
        <w:rPr>
          <w:sz w:val="28"/>
          <w:szCs w:val="28"/>
        </w:rPr>
        <w:t xml:space="preserve">ставителей на $85000. Как при </w:t>
      </w:r>
      <w:r w:rsidRPr="002D28B7">
        <w:rPr>
          <w:sz w:val="28"/>
          <w:szCs w:val="28"/>
        </w:rPr>
        <w:t>этом изменится стандартное отклонение?</w:t>
      </w:r>
    </w:p>
    <w:p w:rsidR="0033680F" w:rsidRDefault="0033680F" w:rsidP="007D26D2">
      <w:pPr>
        <w:tabs>
          <w:tab w:val="left" w:pos="567"/>
        </w:tabs>
        <w:jc w:val="both"/>
        <w:rPr>
          <w:b/>
          <w:bCs/>
          <w:iCs/>
          <w:sz w:val="28"/>
          <w:szCs w:val="28"/>
        </w:rPr>
      </w:pPr>
    </w:p>
    <w:p w:rsidR="003F04AD" w:rsidRDefault="003F04AD" w:rsidP="007D26D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 w:rsidR="00DF4AB6">
        <w:rPr>
          <w:b/>
          <w:bCs/>
          <w:iCs/>
          <w:sz w:val="28"/>
          <w:szCs w:val="28"/>
        </w:rPr>
        <w:t>6.</w:t>
      </w:r>
      <w:r>
        <w:rPr>
          <w:b/>
          <w:bCs/>
          <w:iCs/>
          <w:sz w:val="28"/>
          <w:szCs w:val="28"/>
        </w:rPr>
        <w:t>8</w:t>
      </w:r>
    </w:p>
    <w:p w:rsidR="003F04AD" w:rsidRDefault="003F04AD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Требуется оценить влияние уровня рекламы внутри магазина на объемы продаж. Имеются следующие данные по 30 торговым точкам:</w:t>
      </w:r>
    </w:p>
    <w:p w:rsidR="003F04AD" w:rsidRDefault="003F04AD" w:rsidP="007D26D2">
      <w:pPr>
        <w:ind w:firstLine="900"/>
        <w:jc w:val="both"/>
        <w:rPr>
          <w:sz w:val="28"/>
          <w:szCs w:val="28"/>
        </w:rPr>
      </w:pPr>
    </w:p>
    <w:tbl>
      <w:tblPr>
        <w:tblW w:w="8430" w:type="dxa"/>
        <w:tblInd w:w="1242" w:type="dxa"/>
        <w:tblLook w:val="04A0" w:firstRow="1" w:lastRow="0" w:firstColumn="1" w:lastColumn="0" w:noHBand="0" w:noVBand="1"/>
      </w:tblPr>
      <w:tblGrid>
        <w:gridCol w:w="1455"/>
        <w:gridCol w:w="2115"/>
        <w:gridCol w:w="2340"/>
        <w:gridCol w:w="2520"/>
      </w:tblGrid>
      <w:tr w:rsidR="003F04AD" w:rsidTr="003F04AD">
        <w:trPr>
          <w:trHeight w:val="60"/>
        </w:trPr>
        <w:tc>
          <w:tcPr>
            <w:tcW w:w="145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noWrap/>
            <w:vAlign w:val="center"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7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Уровень рекламы</w:t>
            </w:r>
          </w:p>
        </w:tc>
      </w:tr>
      <w:tr w:rsidR="003F04AD" w:rsidTr="003F04AD">
        <w:trPr>
          <w:trHeight w:val="13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5" w:type="dxa"/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высокий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средний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низкий</w:t>
            </w:r>
          </w:p>
        </w:tc>
      </w:tr>
      <w:tr w:rsidR="003F04AD" w:rsidTr="003F04AD">
        <w:trPr>
          <w:trHeight w:val="20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7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Продажи, тыс. тенге</w:t>
            </w:r>
          </w:p>
        </w:tc>
      </w:tr>
      <w:tr w:rsidR="003F04AD" w:rsidTr="003F04AD">
        <w:trPr>
          <w:trHeight w:val="6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10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</w:tr>
      <w:tr w:rsidR="003F04AD" w:rsidTr="003F04AD">
        <w:trPr>
          <w:trHeight w:val="10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10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3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10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</w:tr>
    </w:tbl>
    <w:p w:rsidR="003F04AD" w:rsidRDefault="003F04AD" w:rsidP="007D26D2">
      <w:pPr>
        <w:ind w:firstLine="900"/>
        <w:jc w:val="both"/>
        <w:rPr>
          <w:sz w:val="28"/>
          <w:szCs w:val="28"/>
        </w:rPr>
      </w:pPr>
    </w:p>
    <w:p w:rsidR="00CF39CF" w:rsidRDefault="00CF39CF" w:rsidP="007D26D2">
      <w:pPr>
        <w:ind w:firstLine="900"/>
        <w:jc w:val="both"/>
        <w:rPr>
          <w:sz w:val="28"/>
          <w:szCs w:val="28"/>
        </w:rPr>
      </w:pPr>
    </w:p>
    <w:p w:rsidR="00CF39CF" w:rsidRDefault="00CF39CF" w:rsidP="007D26D2">
      <w:pPr>
        <w:ind w:firstLine="900"/>
        <w:jc w:val="both"/>
        <w:rPr>
          <w:sz w:val="28"/>
          <w:szCs w:val="28"/>
        </w:rPr>
      </w:pPr>
    </w:p>
    <w:p w:rsidR="00CF39CF" w:rsidRDefault="00CF39CF" w:rsidP="007D26D2">
      <w:pPr>
        <w:ind w:firstLine="900"/>
        <w:jc w:val="both"/>
        <w:rPr>
          <w:sz w:val="28"/>
          <w:szCs w:val="28"/>
        </w:rPr>
      </w:pPr>
    </w:p>
    <w:p w:rsidR="00CF39CF" w:rsidRDefault="00CF39CF" w:rsidP="007D26D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 w:val="28"/>
          <w:szCs w:val="28"/>
        </w:rPr>
        <w:lastRenderedPageBreak/>
        <w:t xml:space="preserve">Задача </w:t>
      </w:r>
      <w:r w:rsidR="00DF4AB6">
        <w:rPr>
          <w:b/>
          <w:bCs/>
          <w:iCs/>
          <w:sz w:val="28"/>
          <w:szCs w:val="28"/>
        </w:rPr>
        <w:t>6.</w:t>
      </w:r>
      <w:r>
        <w:rPr>
          <w:b/>
          <w:bCs/>
          <w:iCs/>
          <w:sz w:val="28"/>
          <w:szCs w:val="28"/>
        </w:rPr>
        <w:t>9</w:t>
      </w:r>
    </w:p>
    <w:p w:rsidR="00CF39CF" w:rsidRDefault="00CF39CF" w:rsidP="00DF4AB6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Проведите маркетинговое исследование туристской фирмы </w:t>
      </w:r>
      <w:r>
        <w:rPr>
          <w:sz w:val="28"/>
          <w:szCs w:val="28"/>
          <w:lang w:val="en-US"/>
        </w:rPr>
        <w:t>TEZ</w:t>
      </w:r>
      <w:r w:rsidRPr="00457E1E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TUOR</w:t>
      </w:r>
      <w:r>
        <w:rPr>
          <w:sz w:val="28"/>
          <w:szCs w:val="28"/>
        </w:rPr>
        <w:t>, организующей туры в Турцию (</w:t>
      </w:r>
      <w:hyperlink r:id="rId11" w:history="1">
        <w:r w:rsidRPr="00291452">
          <w:rPr>
            <w:rStyle w:val="af4"/>
            <w:sz w:val="28"/>
            <w:szCs w:val="28"/>
            <w:lang w:val="en-US"/>
          </w:rPr>
          <w:t>www</w:t>
        </w:r>
        <w:r w:rsidRPr="00457E1E">
          <w:rPr>
            <w:rStyle w:val="af4"/>
            <w:sz w:val="28"/>
            <w:szCs w:val="28"/>
          </w:rPr>
          <w:t>.</w:t>
        </w:r>
        <w:proofErr w:type="spellStart"/>
        <w:r w:rsidRPr="00291452">
          <w:rPr>
            <w:rStyle w:val="af4"/>
            <w:sz w:val="28"/>
            <w:szCs w:val="28"/>
            <w:lang w:val="en-US"/>
          </w:rPr>
          <w:t>tez</w:t>
        </w:r>
        <w:proofErr w:type="spellEnd"/>
        <w:r w:rsidRPr="00457E1E">
          <w:rPr>
            <w:rStyle w:val="af4"/>
            <w:sz w:val="28"/>
            <w:szCs w:val="28"/>
          </w:rPr>
          <w:t>-</w:t>
        </w:r>
        <w:proofErr w:type="spellStart"/>
        <w:r w:rsidRPr="00291452">
          <w:rPr>
            <w:rStyle w:val="af4"/>
            <w:sz w:val="28"/>
            <w:szCs w:val="28"/>
            <w:lang w:val="en-US"/>
          </w:rPr>
          <w:t>tuor</w:t>
        </w:r>
        <w:proofErr w:type="spellEnd"/>
        <w:r w:rsidRPr="00457E1E">
          <w:rPr>
            <w:rStyle w:val="af4"/>
            <w:sz w:val="28"/>
            <w:szCs w:val="28"/>
          </w:rPr>
          <w:t>.</w:t>
        </w:r>
        <w:r w:rsidRPr="00291452">
          <w:rPr>
            <w:rStyle w:val="af4"/>
            <w:sz w:val="28"/>
            <w:szCs w:val="28"/>
            <w:lang w:val="en-US"/>
          </w:rPr>
          <w:t>com</w:t>
        </w:r>
      </w:hyperlink>
      <w:r>
        <w:rPr>
          <w:sz w:val="28"/>
          <w:szCs w:val="28"/>
        </w:rPr>
        <w:t>)</w:t>
      </w:r>
      <w:r w:rsidRPr="00457E1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различные курортные города. </w:t>
      </w:r>
    </w:p>
    <w:p w:rsidR="00CF39CF" w:rsidRDefault="00CF39CF" w:rsidP="00DF4AB6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Дополнительная информация:</w:t>
      </w:r>
    </w:p>
    <w:p w:rsidR="00CF39CF" w:rsidRDefault="00CF39CF" w:rsidP="00903A0C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Вылет: г. Усть-Каменогорск</w:t>
      </w:r>
    </w:p>
    <w:p w:rsidR="00CF39CF" w:rsidRDefault="00CF39CF" w:rsidP="00903A0C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Куда: Турция</w:t>
      </w:r>
    </w:p>
    <w:p w:rsidR="00CF39CF" w:rsidRDefault="00CF39CF" w:rsidP="00903A0C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Состав тура: полный пакет</w:t>
      </w:r>
    </w:p>
    <w:p w:rsidR="00CF39CF" w:rsidRDefault="00CF39CF" w:rsidP="00903A0C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Уровень: 5*</w:t>
      </w:r>
    </w:p>
    <w:p w:rsidR="00CF39CF" w:rsidRDefault="00CF39CF" w:rsidP="00903A0C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Тип питания: все включено</w:t>
      </w:r>
    </w:p>
    <w:p w:rsidR="00CF39CF" w:rsidRDefault="00CF39CF" w:rsidP="00903A0C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Диапазон даты заезда в отель: установить самостоятельно</w:t>
      </w:r>
    </w:p>
    <w:p w:rsidR="00CF39CF" w:rsidRDefault="00CF39CF" w:rsidP="00903A0C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Тип размещения: 3 взрослых.</w:t>
      </w:r>
    </w:p>
    <w:p w:rsidR="00CF39CF" w:rsidRDefault="00CF39CF" w:rsidP="00DF4AB6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526904">
        <w:rPr>
          <w:sz w:val="28"/>
          <w:szCs w:val="28"/>
        </w:rPr>
        <w:t xml:space="preserve">Оцените влияние месторасположения  </w:t>
      </w:r>
      <w:r>
        <w:rPr>
          <w:sz w:val="28"/>
          <w:szCs w:val="28"/>
        </w:rPr>
        <w:t>региона на вариацию цен на туры в Турцию. Данные о вариации стоимости туров  занесите в таблицу 1.</w:t>
      </w:r>
    </w:p>
    <w:p w:rsidR="00CF39CF" w:rsidRDefault="00CF39CF" w:rsidP="007D26D2">
      <w:pPr>
        <w:ind w:firstLine="567"/>
        <w:jc w:val="both"/>
        <w:rPr>
          <w:sz w:val="28"/>
          <w:szCs w:val="28"/>
        </w:rPr>
      </w:pPr>
    </w:p>
    <w:p w:rsidR="00CF39CF" w:rsidRDefault="00CF39CF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Таблица 1 – Группировка туристских фирм по сегментам рынка в Турции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 w:rsidRPr="00457E1E">
              <w:rPr>
                <w:sz w:val="24"/>
                <w:szCs w:val="24"/>
              </w:rPr>
              <w:t>Месторасположение курорта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 w:rsidRPr="00457E1E">
              <w:rPr>
                <w:sz w:val="24"/>
                <w:szCs w:val="24"/>
              </w:rPr>
              <w:t>Число отелей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 w:rsidRPr="00457E1E">
              <w:rPr>
                <w:sz w:val="24"/>
                <w:szCs w:val="24"/>
              </w:rPr>
              <w:t>Средняя цена тура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Дисперсия цен тура в группе</w:t>
            </w:r>
          </w:p>
        </w:tc>
      </w:tr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Анталия 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Белек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Инжекум</w:t>
            </w:r>
            <w:proofErr w:type="spellEnd"/>
            <w:r>
              <w:rPr>
                <w:sz w:val="24"/>
                <w:szCs w:val="24"/>
              </w:rPr>
              <w:t>-Алания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Default="00CF39CF" w:rsidP="007D26D2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Кемер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Default="00CF39CF" w:rsidP="007D26D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Сиде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</w:tbl>
    <w:p w:rsidR="00CF39CF" w:rsidRDefault="00CF39CF" w:rsidP="007D26D2">
      <w:pPr>
        <w:ind w:firstLine="567"/>
        <w:jc w:val="both"/>
        <w:rPr>
          <w:sz w:val="28"/>
          <w:szCs w:val="28"/>
        </w:rPr>
      </w:pPr>
    </w:p>
    <w:p w:rsidR="00CF39CF" w:rsidRDefault="00CF39CF" w:rsidP="007D26D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3F04AD" w:rsidRPr="007A5E42" w:rsidRDefault="007A5E42" w:rsidP="007D26D2">
      <w:pPr>
        <w:jc w:val="center"/>
        <w:rPr>
          <w:sz w:val="28"/>
          <w:szCs w:val="28"/>
        </w:rPr>
      </w:pPr>
      <w:r w:rsidRPr="007A5E42">
        <w:rPr>
          <w:b/>
          <w:sz w:val="28"/>
          <w:szCs w:val="28"/>
        </w:rPr>
        <w:lastRenderedPageBreak/>
        <w:t xml:space="preserve">ТЕМА </w:t>
      </w:r>
      <w:r w:rsidR="00DF4AB6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ВЫБОРОЧНОЕ НАБЛЮДЕНИЕ</w:t>
      </w:r>
    </w:p>
    <w:p w:rsidR="003F04AD" w:rsidRDefault="003F04AD" w:rsidP="007D26D2">
      <w:pPr>
        <w:ind w:firstLine="900"/>
        <w:jc w:val="both"/>
        <w:rPr>
          <w:sz w:val="28"/>
          <w:szCs w:val="28"/>
        </w:rPr>
      </w:pPr>
    </w:p>
    <w:p w:rsidR="007A5E42" w:rsidRDefault="007A5E42" w:rsidP="007D26D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 w:rsidR="00DF4AB6">
        <w:rPr>
          <w:b/>
          <w:bCs/>
          <w:iCs/>
          <w:sz w:val="28"/>
          <w:szCs w:val="28"/>
        </w:rPr>
        <w:t>7.</w:t>
      </w:r>
      <w:r>
        <w:rPr>
          <w:b/>
          <w:bCs/>
          <w:iCs/>
          <w:sz w:val="28"/>
          <w:szCs w:val="28"/>
        </w:rPr>
        <w:t>1</w:t>
      </w:r>
    </w:p>
    <w:p w:rsidR="007A5E42" w:rsidRDefault="007A5E42" w:rsidP="007D26D2">
      <w:pPr>
        <w:shd w:val="clear" w:color="auto" w:fill="FFFFFF"/>
        <w:ind w:firstLine="567"/>
        <w:jc w:val="both"/>
        <w:rPr>
          <w:color w:val="372209"/>
          <w:sz w:val="28"/>
          <w:szCs w:val="28"/>
        </w:rPr>
      </w:pPr>
      <w:r w:rsidRPr="00D75AD8">
        <w:rPr>
          <w:sz w:val="28"/>
          <w:szCs w:val="28"/>
        </w:rPr>
        <w:t>Имеются следующие выборочные данные по 30 туристическим фирмам (выборка 10%-</w:t>
      </w:r>
      <w:proofErr w:type="spellStart"/>
      <w:r w:rsidRPr="00D75AD8">
        <w:rPr>
          <w:sz w:val="28"/>
          <w:szCs w:val="28"/>
        </w:rPr>
        <w:t>ная</w:t>
      </w:r>
      <w:proofErr w:type="spellEnd"/>
      <w:r w:rsidRPr="00D75AD8">
        <w:rPr>
          <w:sz w:val="28"/>
          <w:szCs w:val="28"/>
        </w:rPr>
        <w:t xml:space="preserve"> механическая) о затратах на рекламу и численность туристов, воспользовавших</w:t>
      </w:r>
      <w:r>
        <w:rPr>
          <w:sz w:val="28"/>
          <w:szCs w:val="28"/>
        </w:rPr>
        <w:t xml:space="preserve">ся услугами туристической фирмы. </w:t>
      </w:r>
      <w:r w:rsidRPr="00D75AD8">
        <w:rPr>
          <w:color w:val="372209"/>
          <w:sz w:val="28"/>
          <w:szCs w:val="28"/>
        </w:rPr>
        <w:t>Выборо</w:t>
      </w:r>
      <w:r>
        <w:rPr>
          <w:color w:val="372209"/>
          <w:sz w:val="28"/>
          <w:szCs w:val="28"/>
        </w:rPr>
        <w:t xml:space="preserve">чные данные представлены в таблице </w:t>
      </w:r>
      <w:r w:rsidRPr="00D75AD8">
        <w:rPr>
          <w:color w:val="372209"/>
          <w:sz w:val="28"/>
          <w:szCs w:val="28"/>
        </w:rPr>
        <w:t>1.</w:t>
      </w:r>
    </w:p>
    <w:p w:rsidR="007A5E42" w:rsidRPr="00D75AD8" w:rsidRDefault="007A5E42" w:rsidP="007D26D2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7A5E42" w:rsidRDefault="007A5E42" w:rsidP="007D26D2">
      <w:pPr>
        <w:shd w:val="clear" w:color="auto" w:fill="FFFFFF"/>
        <w:jc w:val="both"/>
        <w:rPr>
          <w:sz w:val="28"/>
          <w:szCs w:val="28"/>
        </w:rPr>
      </w:pPr>
      <w:r w:rsidRPr="00D75AD8">
        <w:rPr>
          <w:color w:val="372209"/>
          <w:sz w:val="28"/>
          <w:szCs w:val="28"/>
        </w:rPr>
        <w:t>Таблица 1</w:t>
      </w:r>
      <w:r w:rsidR="003E034B">
        <w:rPr>
          <w:sz w:val="28"/>
          <w:szCs w:val="28"/>
        </w:rPr>
        <w:t xml:space="preserve"> – Д</w:t>
      </w:r>
      <w:r w:rsidR="003E034B" w:rsidRPr="00D75AD8">
        <w:rPr>
          <w:sz w:val="28"/>
          <w:szCs w:val="28"/>
        </w:rPr>
        <w:t>анные п</w:t>
      </w:r>
      <w:r w:rsidR="003E034B">
        <w:rPr>
          <w:sz w:val="28"/>
          <w:szCs w:val="28"/>
        </w:rPr>
        <w:t xml:space="preserve">о 30 туристическим фирмам </w:t>
      </w:r>
      <w:r w:rsidR="003E034B" w:rsidRPr="00D75AD8">
        <w:rPr>
          <w:sz w:val="28"/>
          <w:szCs w:val="28"/>
        </w:rPr>
        <w:t>о затратах на рекламу и численность туристов</w:t>
      </w:r>
    </w:p>
    <w:p w:rsidR="003E034B" w:rsidRPr="00D75AD8" w:rsidRDefault="003E034B" w:rsidP="007D26D2">
      <w:pPr>
        <w:shd w:val="clear" w:color="auto" w:fill="FFFFFF"/>
        <w:jc w:val="both"/>
        <w:rPr>
          <w:sz w:val="28"/>
          <w:szCs w:val="28"/>
        </w:rPr>
      </w:pPr>
    </w:p>
    <w:tbl>
      <w:tblPr>
        <w:tblW w:w="10242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1"/>
        <w:gridCol w:w="1343"/>
        <w:gridCol w:w="2720"/>
        <w:gridCol w:w="1115"/>
        <w:gridCol w:w="1343"/>
        <w:gridCol w:w="2720"/>
      </w:tblGrid>
      <w:tr w:rsidR="007A5E42" w:rsidRPr="00D75AD8" w:rsidTr="007A5E42">
        <w:trPr>
          <w:trHeight w:val="1049"/>
        </w:trPr>
        <w:tc>
          <w:tcPr>
            <w:tcW w:w="10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Номер фирмы</w:t>
            </w:r>
          </w:p>
          <w:p w:rsidR="00AF02A8" w:rsidRPr="00D75AD8" w:rsidRDefault="00AF02A8" w:rsidP="007D26D2">
            <w:pPr>
              <w:rPr>
                <w:color w:val="372209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Общие затраты на рекламу,</w:t>
            </w:r>
          </w:p>
          <w:p w:rsidR="00AF02A8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>
              <w:rPr>
                <w:color w:val="372209"/>
                <w:sz w:val="24"/>
                <w:szCs w:val="24"/>
              </w:rPr>
              <w:t>тыс. тенге</w:t>
            </w:r>
          </w:p>
        </w:tc>
        <w:tc>
          <w:tcPr>
            <w:tcW w:w="2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Численность туристов, воспользовавшихся услугами фирмы,</w:t>
            </w:r>
          </w:p>
          <w:p w:rsidR="00AF02A8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чел.</w:t>
            </w:r>
          </w:p>
        </w:tc>
        <w:tc>
          <w:tcPr>
            <w:tcW w:w="1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Номер фирмы</w:t>
            </w:r>
          </w:p>
          <w:p w:rsidR="00AF02A8" w:rsidRPr="00D75AD8" w:rsidRDefault="00AF02A8" w:rsidP="007D26D2">
            <w:pPr>
              <w:rPr>
                <w:color w:val="372209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Общие затраты на рекламу,</w:t>
            </w:r>
          </w:p>
          <w:p w:rsidR="00AF02A8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>
              <w:rPr>
                <w:color w:val="372209"/>
                <w:sz w:val="24"/>
                <w:szCs w:val="24"/>
              </w:rPr>
              <w:t>тыс. тенге</w:t>
            </w:r>
          </w:p>
        </w:tc>
        <w:tc>
          <w:tcPr>
            <w:tcW w:w="2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Численность туристов, воспользовавшихся услугами фирмы,</w:t>
            </w:r>
          </w:p>
          <w:p w:rsidR="00AF02A8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чел.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212,8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889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290,8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978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160,4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662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302,0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1054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347,5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1066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299,6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1097</w:t>
            </w:r>
          </w:p>
        </w:tc>
      </w:tr>
      <w:tr w:rsidR="007A5E42" w:rsidRPr="00D75AD8" w:rsidTr="007A5E42">
        <w:trPr>
          <w:trHeight w:val="271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122,6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634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333,6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1190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252,6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864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209,5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873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444,9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1387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454,6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1406</w:t>
            </w:r>
          </w:p>
        </w:tc>
      </w:tr>
      <w:tr w:rsidR="007A5E42" w:rsidRPr="00D75AD8" w:rsidTr="007A5E42">
        <w:trPr>
          <w:trHeight w:val="271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357,8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1298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314,9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1293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278,9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1105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257,7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902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350,6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1194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278,3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950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302,2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1006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199,6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778</w:t>
            </w:r>
          </w:p>
        </w:tc>
      </w:tr>
      <w:tr w:rsidR="007A5E42" w:rsidRPr="00D75AD8" w:rsidTr="007A5E42">
        <w:trPr>
          <w:trHeight w:val="271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289,6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988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319,6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1049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189,5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887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296,6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992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265,6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903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315,7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1127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404,0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1248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201,4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755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324,8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1157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256,2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808</w:t>
            </w:r>
          </w:p>
        </w:tc>
      </w:tr>
    </w:tbl>
    <w:p w:rsidR="003E034B" w:rsidRDefault="003E034B" w:rsidP="007D26D2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7A5E42" w:rsidRPr="00D75AD8" w:rsidRDefault="007A5E42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D75AD8">
        <w:rPr>
          <w:sz w:val="28"/>
          <w:szCs w:val="28"/>
        </w:rPr>
        <w:t>В проводимом статистическом исследовании эти фирмы выступают как единицы выборочной совокупности. Генеральную совокупность образуют все туристические фирмы. Анализируемыми признаками изучаемы</w:t>
      </w:r>
      <w:r w:rsidR="003E034B">
        <w:rPr>
          <w:sz w:val="28"/>
          <w:szCs w:val="28"/>
        </w:rPr>
        <w:t>х единиц совокупности являются общие затраты на рекламу и ч</w:t>
      </w:r>
      <w:r w:rsidRPr="00D75AD8">
        <w:rPr>
          <w:sz w:val="28"/>
          <w:szCs w:val="28"/>
        </w:rPr>
        <w:t>исленность туристов воспользовавшихся услугами фирмы.</w:t>
      </w:r>
    </w:p>
    <w:p w:rsidR="007A5E42" w:rsidRPr="00D75AD8" w:rsidRDefault="003E034B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D75AD8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="007A5E42" w:rsidRPr="00D75AD8">
        <w:rPr>
          <w:sz w:val="28"/>
          <w:szCs w:val="28"/>
        </w:rPr>
        <w:t xml:space="preserve"> вероятностью 0,683 необходимо определить:</w:t>
      </w:r>
    </w:p>
    <w:p w:rsidR="007A5E42" w:rsidRPr="00D75AD8" w:rsidRDefault="007A5E42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D75AD8">
        <w:rPr>
          <w:sz w:val="28"/>
          <w:szCs w:val="28"/>
        </w:rPr>
        <w:t>1)  ошибку выборки средних затрат на рекламу и границы, в которых будет находиться генеральная средняя.</w:t>
      </w:r>
    </w:p>
    <w:p w:rsidR="007A5E42" w:rsidRPr="00D75AD8" w:rsidRDefault="007A5E42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D75AD8">
        <w:rPr>
          <w:sz w:val="28"/>
          <w:szCs w:val="28"/>
        </w:rPr>
        <w:t>2)  ошибку выборки для туристических фирм с затратам</w:t>
      </w:r>
      <w:r w:rsidR="003E034B">
        <w:rPr>
          <w:sz w:val="28"/>
          <w:szCs w:val="28"/>
        </w:rPr>
        <w:t>и на рекламу менее 321,8 тыс. тенге</w:t>
      </w:r>
      <w:r w:rsidRPr="00D75AD8">
        <w:rPr>
          <w:sz w:val="28"/>
          <w:szCs w:val="28"/>
        </w:rPr>
        <w:t xml:space="preserve"> в месяц, а также границы, в которых будет находиться генеральная доля.</w:t>
      </w:r>
    </w:p>
    <w:p w:rsidR="0071256A" w:rsidRPr="002D28B7" w:rsidRDefault="0071256A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</w:p>
    <w:p w:rsidR="00234B44" w:rsidRPr="00D75AD8" w:rsidRDefault="00234B44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D75AD8">
        <w:rPr>
          <w:sz w:val="28"/>
          <w:szCs w:val="28"/>
        </w:rPr>
        <w:t xml:space="preserve">Для наиболее часто используемых уровней надежности </w:t>
      </w:r>
      <w:proofErr w:type="gramStart"/>
      <w:r w:rsidRPr="00D75AD8">
        <w:rPr>
          <w:sz w:val="28"/>
          <w:szCs w:val="28"/>
        </w:rPr>
        <w:t>Р</w:t>
      </w:r>
      <w:proofErr w:type="gramEnd"/>
      <w:r w:rsidRPr="00D75AD8">
        <w:rPr>
          <w:sz w:val="28"/>
          <w:szCs w:val="28"/>
        </w:rPr>
        <w:t xml:space="preserve"> значения t задаю</w:t>
      </w:r>
      <w:r>
        <w:rPr>
          <w:sz w:val="28"/>
          <w:szCs w:val="28"/>
        </w:rPr>
        <w:t>тся следующим образом</w:t>
      </w:r>
      <w:r w:rsidRPr="00D75AD8">
        <w:rPr>
          <w:sz w:val="28"/>
          <w:szCs w:val="28"/>
        </w:rPr>
        <w:t>:</w:t>
      </w:r>
    </w:p>
    <w:tbl>
      <w:tblPr>
        <w:tblW w:w="4848" w:type="pct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904"/>
        <w:gridCol w:w="1074"/>
        <w:gridCol w:w="1073"/>
        <w:gridCol w:w="1073"/>
        <w:gridCol w:w="1073"/>
        <w:gridCol w:w="1505"/>
      </w:tblGrid>
      <w:tr w:rsidR="00234B44" w:rsidRPr="00D75AD8" w:rsidTr="00234B44">
        <w:trPr>
          <w:trHeight w:val="191"/>
        </w:trPr>
        <w:tc>
          <w:tcPr>
            <w:tcW w:w="16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A8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Доверительная вероятность P</w:t>
            </w:r>
          </w:p>
        </w:tc>
        <w:tc>
          <w:tcPr>
            <w:tcW w:w="44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0,683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0,866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0,954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0,988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0,997</w:t>
            </w:r>
          </w:p>
        </w:tc>
        <w:tc>
          <w:tcPr>
            <w:tcW w:w="74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0,999</w:t>
            </w:r>
          </w:p>
        </w:tc>
      </w:tr>
      <w:tr w:rsidR="00234B44" w:rsidRPr="00D75AD8" w:rsidTr="00234B44">
        <w:tc>
          <w:tcPr>
            <w:tcW w:w="16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A8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Значение t</w:t>
            </w:r>
          </w:p>
        </w:tc>
        <w:tc>
          <w:tcPr>
            <w:tcW w:w="4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1,0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1,5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2,0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2,5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3,0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3,5</w:t>
            </w:r>
          </w:p>
        </w:tc>
      </w:tr>
    </w:tbl>
    <w:p w:rsidR="00965F31" w:rsidRDefault="00965F31" w:rsidP="007D26D2">
      <w:pPr>
        <w:ind w:firstLine="567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:rsidR="008146DF" w:rsidRDefault="008146DF" w:rsidP="007D26D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 w:val="28"/>
          <w:szCs w:val="28"/>
        </w:rPr>
        <w:lastRenderedPageBreak/>
        <w:t xml:space="preserve">Задача </w:t>
      </w:r>
      <w:r w:rsidR="00DF4AB6">
        <w:rPr>
          <w:b/>
          <w:bCs/>
          <w:iCs/>
          <w:sz w:val="28"/>
          <w:szCs w:val="28"/>
        </w:rPr>
        <w:t>7.</w:t>
      </w:r>
      <w:r>
        <w:rPr>
          <w:b/>
          <w:bCs/>
          <w:iCs/>
          <w:sz w:val="28"/>
          <w:szCs w:val="28"/>
        </w:rPr>
        <w:t>2</w:t>
      </w:r>
    </w:p>
    <w:p w:rsidR="008146DF" w:rsidRDefault="008146DF" w:rsidP="007D26D2">
      <w:pPr>
        <w:shd w:val="clear" w:color="auto" w:fill="FFFFFF"/>
        <w:ind w:firstLine="548"/>
        <w:jc w:val="both"/>
        <w:rPr>
          <w:spacing w:val="-1"/>
          <w:sz w:val="28"/>
          <w:szCs w:val="28"/>
        </w:rPr>
      </w:pPr>
      <w:r w:rsidRPr="00DA1581">
        <w:rPr>
          <w:spacing w:val="-1"/>
          <w:sz w:val="28"/>
          <w:szCs w:val="28"/>
        </w:rPr>
        <w:t xml:space="preserve">Для изучения </w:t>
      </w:r>
      <w:r>
        <w:rPr>
          <w:spacing w:val="-1"/>
          <w:sz w:val="28"/>
          <w:szCs w:val="28"/>
        </w:rPr>
        <w:t>вопроса о целесообразности покупки действующего бизнеса (кафе или косметический салон)</w:t>
      </w:r>
      <w:r w:rsidRPr="00DA1581">
        <w:rPr>
          <w:spacing w:val="-1"/>
          <w:sz w:val="28"/>
          <w:szCs w:val="28"/>
        </w:rPr>
        <w:t xml:space="preserve"> про</w:t>
      </w:r>
      <w:r w:rsidRPr="00DA1581">
        <w:rPr>
          <w:sz w:val="28"/>
          <w:szCs w:val="28"/>
        </w:rPr>
        <w:t xml:space="preserve">ведена </w:t>
      </w:r>
      <w:r>
        <w:rPr>
          <w:sz w:val="28"/>
          <w:szCs w:val="28"/>
        </w:rPr>
        <w:t>20</w:t>
      </w:r>
      <w:r w:rsidRPr="00DA1581">
        <w:rPr>
          <w:sz w:val="28"/>
          <w:szCs w:val="28"/>
        </w:rPr>
        <w:t>-процентная механическая выборка</w:t>
      </w:r>
      <w:r>
        <w:rPr>
          <w:sz w:val="28"/>
          <w:szCs w:val="28"/>
        </w:rPr>
        <w:t xml:space="preserve"> по каждому виду бизнеса</w:t>
      </w:r>
      <w:r w:rsidRPr="00DA1581">
        <w:rPr>
          <w:sz w:val="28"/>
          <w:szCs w:val="28"/>
        </w:rPr>
        <w:t>. Результаты обследования</w:t>
      </w:r>
      <w:r>
        <w:rPr>
          <w:sz w:val="28"/>
          <w:szCs w:val="28"/>
        </w:rPr>
        <w:t xml:space="preserve"> </w:t>
      </w:r>
      <w:r w:rsidRPr="00DA1581">
        <w:rPr>
          <w:spacing w:val="-1"/>
          <w:sz w:val="28"/>
          <w:szCs w:val="28"/>
        </w:rPr>
        <w:t xml:space="preserve">показали следующее распределение </w:t>
      </w:r>
      <w:r>
        <w:rPr>
          <w:spacing w:val="-1"/>
          <w:sz w:val="28"/>
          <w:szCs w:val="28"/>
        </w:rPr>
        <w:t>кафе и косметических салонов по размерам ежегодной прибыли:</w:t>
      </w:r>
    </w:p>
    <w:p w:rsidR="008146DF" w:rsidRDefault="008146DF" w:rsidP="007D26D2">
      <w:pPr>
        <w:shd w:val="clear" w:color="auto" w:fill="FFFFFF"/>
        <w:ind w:firstLine="881"/>
        <w:jc w:val="both"/>
        <w:rPr>
          <w:spacing w:val="-1"/>
          <w:sz w:val="28"/>
          <w:szCs w:val="28"/>
        </w:rPr>
      </w:pPr>
    </w:p>
    <w:tbl>
      <w:tblPr>
        <w:tblW w:w="1017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79"/>
        <w:gridCol w:w="2303"/>
        <w:gridCol w:w="2687"/>
        <w:gridCol w:w="2303"/>
      </w:tblGrid>
      <w:tr w:rsidR="008146DF" w:rsidRPr="00DA1581" w:rsidTr="008146DF">
        <w:trPr>
          <w:trHeight w:val="340"/>
        </w:trPr>
        <w:tc>
          <w:tcPr>
            <w:tcW w:w="5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Кафе</w:t>
            </w:r>
          </w:p>
        </w:tc>
        <w:tc>
          <w:tcPr>
            <w:tcW w:w="4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Косметический салон</w:t>
            </w:r>
          </w:p>
        </w:tc>
      </w:tr>
      <w:tr w:rsidR="008146DF" w:rsidRPr="00DA1581" w:rsidTr="008146DF">
        <w:trPr>
          <w:trHeight w:val="340"/>
        </w:trPr>
        <w:tc>
          <w:tcPr>
            <w:tcW w:w="2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Чистый доход,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тыс. тенге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Число предприятий</w:t>
            </w:r>
          </w:p>
        </w:tc>
        <w:tc>
          <w:tcPr>
            <w:tcW w:w="2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Чистый доход,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тыс. тенге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Число предприятий</w:t>
            </w:r>
          </w:p>
        </w:tc>
      </w:tr>
      <w:tr w:rsidR="008146DF" w:rsidRPr="00DA1581" w:rsidTr="008146DF">
        <w:trPr>
          <w:trHeight w:val="1014"/>
        </w:trPr>
        <w:tc>
          <w:tcPr>
            <w:tcW w:w="2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До 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0 - 2000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2000-4000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4000-6000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Свыше 6000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5</w:t>
            </w:r>
            <w:r w:rsidRPr="008146DF">
              <w:rPr>
                <w:sz w:val="24"/>
                <w:szCs w:val="24"/>
              </w:rPr>
              <w:br/>
              <w:t>10</w:t>
            </w:r>
            <w:r w:rsidRPr="008146DF">
              <w:rPr>
                <w:sz w:val="24"/>
                <w:szCs w:val="24"/>
              </w:rPr>
              <w:br/>
              <w:t>50</w:t>
            </w:r>
            <w:r w:rsidRPr="008146DF">
              <w:rPr>
                <w:sz w:val="24"/>
                <w:szCs w:val="24"/>
              </w:rPr>
              <w:br/>
              <w:t>25</w:t>
            </w:r>
            <w:r w:rsidRPr="008146DF">
              <w:rPr>
                <w:sz w:val="24"/>
                <w:szCs w:val="24"/>
              </w:rPr>
              <w:br/>
              <w:t>10</w:t>
            </w:r>
          </w:p>
        </w:tc>
        <w:tc>
          <w:tcPr>
            <w:tcW w:w="2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До 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0 - 6500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6500-13000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13000-19500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Свыше 19500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9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21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8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5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2</w:t>
            </w:r>
          </w:p>
        </w:tc>
      </w:tr>
      <w:tr w:rsidR="008146DF" w:rsidRPr="00DA1581" w:rsidTr="008146DF">
        <w:trPr>
          <w:trHeight w:val="362"/>
        </w:trPr>
        <w:tc>
          <w:tcPr>
            <w:tcW w:w="2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tabs>
                <w:tab w:val="left" w:leader="dot" w:pos="130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100</w:t>
            </w:r>
          </w:p>
        </w:tc>
        <w:tc>
          <w:tcPr>
            <w:tcW w:w="2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tabs>
                <w:tab w:val="left" w:leader="dot" w:pos="130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45</w:t>
            </w:r>
          </w:p>
        </w:tc>
      </w:tr>
    </w:tbl>
    <w:p w:rsidR="008146DF" w:rsidRDefault="008146DF" w:rsidP="007D26D2">
      <w:pPr>
        <w:shd w:val="clear" w:color="auto" w:fill="FFFFFF"/>
        <w:ind w:firstLine="881"/>
        <w:jc w:val="both"/>
        <w:rPr>
          <w:sz w:val="28"/>
          <w:szCs w:val="28"/>
        </w:rPr>
      </w:pPr>
    </w:p>
    <w:p w:rsidR="008146DF" w:rsidRPr="009F5713" w:rsidRDefault="008146DF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9F5713">
        <w:rPr>
          <w:sz w:val="28"/>
          <w:szCs w:val="28"/>
        </w:rPr>
        <w:t>На основании этих данных исчислите</w:t>
      </w:r>
      <w:r>
        <w:rPr>
          <w:sz w:val="28"/>
          <w:szCs w:val="28"/>
        </w:rPr>
        <w:t xml:space="preserve"> по каждому виду бизнеса</w:t>
      </w:r>
      <w:r w:rsidRPr="009F5713">
        <w:rPr>
          <w:sz w:val="28"/>
          <w:szCs w:val="28"/>
        </w:rPr>
        <w:t>:</w:t>
      </w:r>
    </w:p>
    <w:p w:rsidR="008146DF" w:rsidRPr="009F5713" w:rsidRDefault="008146DF" w:rsidP="00903A0C">
      <w:pPr>
        <w:numPr>
          <w:ilvl w:val="0"/>
          <w:numId w:val="5"/>
        </w:numPr>
        <w:shd w:val="clear" w:color="auto" w:fill="FFFFFF"/>
        <w:tabs>
          <w:tab w:val="left" w:pos="709"/>
        </w:tabs>
        <w:ind w:firstLine="567"/>
        <w:jc w:val="both"/>
        <w:rPr>
          <w:spacing w:val="-7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9F5713">
        <w:rPr>
          <w:sz w:val="28"/>
          <w:szCs w:val="28"/>
        </w:rPr>
        <w:t xml:space="preserve">с вероятностью 0,954 возможные пределы, в которых ожидается </w:t>
      </w:r>
      <w:r>
        <w:rPr>
          <w:sz w:val="28"/>
          <w:szCs w:val="28"/>
        </w:rPr>
        <w:t>средний размер прибыли;</w:t>
      </w:r>
    </w:p>
    <w:p w:rsidR="008146DF" w:rsidRPr="004409F2" w:rsidRDefault="008146DF" w:rsidP="00903A0C">
      <w:pPr>
        <w:numPr>
          <w:ilvl w:val="0"/>
          <w:numId w:val="5"/>
        </w:numPr>
        <w:shd w:val="clear" w:color="auto" w:fill="FFFFFF"/>
        <w:tabs>
          <w:tab w:val="left" w:pos="709"/>
        </w:tabs>
        <w:ind w:firstLine="567"/>
        <w:jc w:val="both"/>
        <w:rPr>
          <w:spacing w:val="-10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9F5713">
        <w:rPr>
          <w:sz w:val="28"/>
          <w:szCs w:val="28"/>
        </w:rPr>
        <w:t xml:space="preserve">с вероятностью 0,997 границы удельного веса </w:t>
      </w:r>
      <w:r>
        <w:rPr>
          <w:sz w:val="28"/>
          <w:szCs w:val="28"/>
        </w:rPr>
        <w:t>предприятий</w:t>
      </w:r>
      <w:r w:rsidRPr="009F5713">
        <w:rPr>
          <w:sz w:val="28"/>
          <w:szCs w:val="28"/>
        </w:rPr>
        <w:t xml:space="preserve">, </w:t>
      </w:r>
      <w:r>
        <w:rPr>
          <w:sz w:val="28"/>
          <w:szCs w:val="28"/>
        </w:rPr>
        <w:t>не получающих прибыли</w:t>
      </w:r>
      <w:r w:rsidRPr="009F5713">
        <w:rPr>
          <w:sz w:val="28"/>
          <w:szCs w:val="28"/>
        </w:rPr>
        <w:t>.</w:t>
      </w:r>
    </w:p>
    <w:p w:rsidR="008146DF" w:rsidRPr="009F5713" w:rsidRDefault="008146DF" w:rsidP="007D26D2">
      <w:pPr>
        <w:shd w:val="clear" w:color="auto" w:fill="FFFFFF"/>
        <w:tabs>
          <w:tab w:val="left" w:pos="494"/>
        </w:tabs>
        <w:ind w:firstLine="567"/>
        <w:jc w:val="both"/>
        <w:rPr>
          <w:spacing w:val="-10"/>
          <w:sz w:val="28"/>
          <w:szCs w:val="28"/>
        </w:rPr>
      </w:pPr>
      <w:r>
        <w:rPr>
          <w:sz w:val="28"/>
          <w:szCs w:val="28"/>
        </w:rPr>
        <w:t>Дайте заключение о том, в какой вид бизнеса выгоднее вкладывать средства, поясните свои выводы.</w:t>
      </w:r>
    </w:p>
    <w:p w:rsidR="008146DF" w:rsidRDefault="008146DF" w:rsidP="007D26D2">
      <w:pPr>
        <w:tabs>
          <w:tab w:val="left" w:pos="567"/>
        </w:tabs>
        <w:ind w:firstLine="567"/>
        <w:jc w:val="both"/>
        <w:rPr>
          <w:b/>
          <w:bCs/>
          <w:iCs/>
          <w:sz w:val="28"/>
          <w:szCs w:val="28"/>
        </w:rPr>
      </w:pPr>
    </w:p>
    <w:p w:rsidR="00A42441" w:rsidRDefault="00A42441" w:rsidP="007D26D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 w:rsidR="00DF4AB6">
        <w:rPr>
          <w:b/>
          <w:bCs/>
          <w:iCs/>
          <w:sz w:val="28"/>
          <w:szCs w:val="28"/>
        </w:rPr>
        <w:t>7.</w:t>
      </w:r>
      <w:r w:rsidR="00517B7F">
        <w:rPr>
          <w:b/>
          <w:bCs/>
          <w:iCs/>
          <w:sz w:val="28"/>
          <w:szCs w:val="28"/>
        </w:rPr>
        <w:t>3</w:t>
      </w:r>
      <w:r w:rsidR="00A03E98">
        <w:rPr>
          <w:b/>
          <w:bCs/>
          <w:iCs/>
          <w:sz w:val="28"/>
          <w:szCs w:val="28"/>
        </w:rPr>
        <w:t xml:space="preserve"> (малые выборки)</w:t>
      </w:r>
    </w:p>
    <w:p w:rsidR="00A42441" w:rsidRDefault="00A42441" w:rsidP="007D26D2">
      <w:pPr>
        <w:ind w:firstLine="567"/>
        <w:jc w:val="both"/>
        <w:rPr>
          <w:bCs/>
          <w:color w:val="000000"/>
          <w:sz w:val="28"/>
          <w:szCs w:val="28"/>
        </w:rPr>
      </w:pPr>
      <w:r w:rsidRPr="00A42441">
        <w:rPr>
          <w:bCs/>
          <w:color w:val="000000"/>
          <w:sz w:val="28"/>
          <w:szCs w:val="28"/>
        </w:rPr>
        <w:t>Оздоровительный центр, рекламируя свои услуги</w:t>
      </w:r>
      <w:r>
        <w:rPr>
          <w:bCs/>
          <w:color w:val="000000"/>
          <w:sz w:val="28"/>
          <w:szCs w:val="28"/>
        </w:rPr>
        <w:t>, предлагает клиентам за короткий срок снижение веса до 10 кг. По результатам выборочного обследования 15 женщин, воспользовавшихся услугами центра, были получены следующие данные о снижении веса:</w:t>
      </w:r>
    </w:p>
    <w:p w:rsidR="00A42441" w:rsidRDefault="00A42441" w:rsidP="007D26D2">
      <w:pPr>
        <w:ind w:firstLine="567"/>
        <w:jc w:val="both"/>
        <w:rPr>
          <w:bCs/>
          <w:color w:val="000000"/>
          <w:sz w:val="28"/>
          <w:szCs w:val="28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269"/>
        <w:gridCol w:w="642"/>
        <w:gridCol w:w="563"/>
        <w:gridCol w:w="588"/>
        <w:gridCol w:w="602"/>
        <w:gridCol w:w="630"/>
        <w:gridCol w:w="560"/>
        <w:gridCol w:w="644"/>
        <w:gridCol w:w="559"/>
        <w:gridCol w:w="574"/>
        <w:gridCol w:w="574"/>
        <w:gridCol w:w="574"/>
        <w:gridCol w:w="574"/>
        <w:gridCol w:w="574"/>
        <w:gridCol w:w="574"/>
        <w:gridCol w:w="574"/>
      </w:tblGrid>
      <w:tr w:rsidR="00A42441" w:rsidRPr="00A42441" w:rsidTr="00AF02A8">
        <w:tc>
          <w:tcPr>
            <w:tcW w:w="1269" w:type="dxa"/>
          </w:tcPr>
          <w:p w:rsidR="00A42441" w:rsidRPr="00A42441" w:rsidRDefault="00A42441" w:rsidP="007D26D2">
            <w:pPr>
              <w:jc w:val="both"/>
              <w:rPr>
                <w:bCs/>
                <w:color w:val="000000"/>
                <w:sz w:val="24"/>
                <w:szCs w:val="24"/>
              </w:rPr>
            </w:pPr>
            <w:r w:rsidRPr="00A42441">
              <w:rPr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A42441">
              <w:rPr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A42441">
              <w:rPr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42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3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88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02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60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44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559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74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A42441" w:rsidRPr="00A42441" w:rsidTr="00AF02A8">
        <w:tc>
          <w:tcPr>
            <w:tcW w:w="1269" w:type="dxa"/>
          </w:tcPr>
          <w:p w:rsidR="00A42441" w:rsidRPr="00A42441" w:rsidRDefault="00A42441" w:rsidP="007D26D2">
            <w:pPr>
              <w:jc w:val="both"/>
              <w:rPr>
                <w:bCs/>
                <w:color w:val="000000"/>
                <w:sz w:val="24"/>
                <w:szCs w:val="24"/>
              </w:rPr>
            </w:pPr>
            <w:r w:rsidRPr="00A42441">
              <w:rPr>
                <w:bCs/>
                <w:color w:val="000000"/>
                <w:sz w:val="24"/>
                <w:szCs w:val="24"/>
              </w:rPr>
              <w:t xml:space="preserve">Снижение веса, </w:t>
            </w:r>
            <w:proofErr w:type="gramStart"/>
            <w:r w:rsidRPr="00A42441">
              <w:rPr>
                <w:bCs/>
                <w:color w:val="000000"/>
                <w:sz w:val="24"/>
                <w:szCs w:val="24"/>
              </w:rPr>
              <w:t>кг</w:t>
            </w:r>
            <w:proofErr w:type="gramEnd"/>
          </w:p>
        </w:tc>
        <w:tc>
          <w:tcPr>
            <w:tcW w:w="642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10,2</w:t>
            </w:r>
          </w:p>
        </w:tc>
        <w:tc>
          <w:tcPr>
            <w:tcW w:w="563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7,6</w:t>
            </w:r>
          </w:p>
        </w:tc>
        <w:tc>
          <w:tcPr>
            <w:tcW w:w="588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6,1</w:t>
            </w:r>
          </w:p>
        </w:tc>
        <w:tc>
          <w:tcPr>
            <w:tcW w:w="602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8,4</w:t>
            </w:r>
          </w:p>
        </w:tc>
        <w:tc>
          <w:tcPr>
            <w:tcW w:w="630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6,0</w:t>
            </w:r>
          </w:p>
        </w:tc>
        <w:tc>
          <w:tcPr>
            <w:tcW w:w="560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5,7</w:t>
            </w:r>
          </w:p>
        </w:tc>
        <w:tc>
          <w:tcPr>
            <w:tcW w:w="644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13,7</w:t>
            </w:r>
          </w:p>
        </w:tc>
        <w:tc>
          <w:tcPr>
            <w:tcW w:w="559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6,9</w:t>
            </w:r>
          </w:p>
        </w:tc>
        <w:tc>
          <w:tcPr>
            <w:tcW w:w="574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5,2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6,1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5,0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3,7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4,7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3,6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3,2</w:t>
            </w:r>
          </w:p>
        </w:tc>
      </w:tr>
    </w:tbl>
    <w:p w:rsidR="00A42441" w:rsidRDefault="00A42441" w:rsidP="007D26D2">
      <w:pPr>
        <w:ind w:firstLine="567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</w:p>
    <w:p w:rsidR="00AF02A8" w:rsidRDefault="00A42441" w:rsidP="007D26D2">
      <w:pPr>
        <w:ind w:firstLine="567"/>
        <w:jc w:val="both"/>
        <w:rPr>
          <w:bCs/>
          <w:color w:val="000000"/>
          <w:sz w:val="28"/>
          <w:szCs w:val="28"/>
        </w:rPr>
      </w:pPr>
      <w:r w:rsidRPr="00A42441">
        <w:rPr>
          <w:bCs/>
          <w:color w:val="000000"/>
          <w:sz w:val="28"/>
          <w:szCs w:val="28"/>
        </w:rPr>
        <w:t>С вероятностью 0,99</w:t>
      </w:r>
      <w:r>
        <w:rPr>
          <w:b/>
          <w:bCs/>
          <w:color w:val="000000"/>
          <w:sz w:val="28"/>
          <w:szCs w:val="28"/>
        </w:rPr>
        <w:t xml:space="preserve"> </w:t>
      </w:r>
      <w:r w:rsidRPr="00A42441">
        <w:rPr>
          <w:bCs/>
          <w:color w:val="000000"/>
          <w:sz w:val="28"/>
          <w:szCs w:val="28"/>
        </w:rPr>
        <w:t>необходимо определить</w:t>
      </w:r>
      <w:r>
        <w:rPr>
          <w:b/>
          <w:bCs/>
          <w:color w:val="000000"/>
          <w:sz w:val="28"/>
          <w:szCs w:val="28"/>
        </w:rPr>
        <w:t xml:space="preserve"> </w:t>
      </w:r>
      <w:r w:rsidRPr="00A42441">
        <w:rPr>
          <w:bCs/>
          <w:color w:val="000000"/>
          <w:sz w:val="28"/>
          <w:szCs w:val="28"/>
        </w:rPr>
        <w:t>соответствует ли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указанное в рекламе снижение веса.</w:t>
      </w:r>
    </w:p>
    <w:p w:rsidR="00AF02A8" w:rsidRDefault="00AF02A8" w:rsidP="007D26D2">
      <w:pPr>
        <w:ind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br w:type="page"/>
      </w:r>
    </w:p>
    <w:p w:rsidR="00AF02A8" w:rsidRPr="006E63E2" w:rsidRDefault="00AF02A8" w:rsidP="007D26D2">
      <w:pPr>
        <w:jc w:val="center"/>
        <w:rPr>
          <w:b/>
          <w:sz w:val="28"/>
          <w:szCs w:val="28"/>
        </w:rPr>
      </w:pPr>
      <w:r w:rsidRPr="006E63E2">
        <w:rPr>
          <w:b/>
          <w:sz w:val="28"/>
          <w:szCs w:val="28"/>
        </w:rPr>
        <w:lastRenderedPageBreak/>
        <w:t xml:space="preserve">ТЕМА </w:t>
      </w:r>
      <w:r w:rsidR="00DF4AB6">
        <w:rPr>
          <w:b/>
          <w:sz w:val="28"/>
          <w:szCs w:val="28"/>
        </w:rPr>
        <w:t>8</w:t>
      </w:r>
      <w:r w:rsidRPr="006E63E2">
        <w:rPr>
          <w:b/>
          <w:sz w:val="28"/>
          <w:szCs w:val="28"/>
        </w:rPr>
        <w:t xml:space="preserve"> </w:t>
      </w:r>
      <w:r w:rsidR="006E63E2" w:rsidRPr="006E63E2">
        <w:rPr>
          <w:b/>
          <w:sz w:val="28"/>
          <w:szCs w:val="28"/>
        </w:rPr>
        <w:t>ВРЕМЕННЫЕ РЯДЫ: АНАЛИЗ ИЗМЕНЕНИЯ ВО ВРЕМЕНИ</w:t>
      </w:r>
    </w:p>
    <w:p w:rsidR="00AF02A8" w:rsidRDefault="00AF02A8" w:rsidP="007D26D2">
      <w:pPr>
        <w:jc w:val="both"/>
        <w:rPr>
          <w:bCs/>
          <w:color w:val="000000"/>
          <w:sz w:val="28"/>
          <w:szCs w:val="28"/>
        </w:rPr>
      </w:pPr>
    </w:p>
    <w:p w:rsidR="00AF02A8" w:rsidRPr="00AF02A8" w:rsidRDefault="00AF02A8" w:rsidP="007D26D2">
      <w:pPr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  <w:r w:rsidRPr="00AF02A8">
        <w:rPr>
          <w:b/>
          <w:bCs/>
          <w:color w:val="000000"/>
          <w:spacing w:val="20"/>
          <w:sz w:val="28"/>
          <w:szCs w:val="28"/>
        </w:rPr>
        <w:t xml:space="preserve">Задача </w:t>
      </w:r>
      <w:r w:rsidR="00DF4AB6">
        <w:rPr>
          <w:b/>
          <w:bCs/>
          <w:color w:val="000000"/>
          <w:spacing w:val="20"/>
          <w:sz w:val="28"/>
          <w:szCs w:val="28"/>
        </w:rPr>
        <w:t>8.</w:t>
      </w:r>
      <w:r w:rsidRPr="00AF02A8">
        <w:rPr>
          <w:b/>
          <w:bCs/>
          <w:color w:val="000000"/>
          <w:spacing w:val="20"/>
          <w:sz w:val="28"/>
          <w:szCs w:val="28"/>
        </w:rPr>
        <w:t>1</w:t>
      </w:r>
    </w:p>
    <w:p w:rsidR="00AF02A8" w:rsidRPr="00AF02A8" w:rsidRDefault="00AF02A8" w:rsidP="007D26D2">
      <w:pPr>
        <w:ind w:firstLine="567"/>
        <w:jc w:val="both"/>
        <w:rPr>
          <w:bCs/>
          <w:color w:val="000000"/>
          <w:sz w:val="28"/>
          <w:szCs w:val="28"/>
        </w:rPr>
      </w:pPr>
      <w:r w:rsidRPr="00AF02A8">
        <w:rPr>
          <w:bCs/>
          <w:color w:val="000000"/>
          <w:sz w:val="28"/>
          <w:szCs w:val="28"/>
        </w:rPr>
        <w:t>Охарактеризуйте сезонную волну продажи товара посредством</w:t>
      </w:r>
      <w:r w:rsidR="00EF23D1">
        <w:rPr>
          <w:bCs/>
          <w:color w:val="000000"/>
          <w:sz w:val="28"/>
          <w:szCs w:val="28"/>
        </w:rPr>
        <w:t>:</w:t>
      </w:r>
      <w:r w:rsidRPr="00AF02A8">
        <w:rPr>
          <w:bCs/>
          <w:color w:val="000000"/>
          <w:sz w:val="28"/>
          <w:szCs w:val="28"/>
        </w:rPr>
        <w:t xml:space="preserve"> </w:t>
      </w:r>
    </w:p>
    <w:p w:rsidR="00AF02A8" w:rsidRPr="00AF02A8" w:rsidRDefault="00EF23D1" w:rsidP="007D26D2">
      <w:pPr>
        <w:ind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а) метода</w:t>
      </w:r>
      <w:r w:rsidR="00AF02A8" w:rsidRPr="00AF02A8">
        <w:rPr>
          <w:bCs/>
          <w:color w:val="000000"/>
          <w:sz w:val="28"/>
          <w:szCs w:val="28"/>
        </w:rPr>
        <w:t xml:space="preserve"> скользящей средней</w:t>
      </w:r>
      <w:r w:rsidR="00313161">
        <w:rPr>
          <w:bCs/>
          <w:color w:val="000000"/>
          <w:sz w:val="28"/>
          <w:szCs w:val="28"/>
        </w:rPr>
        <w:t xml:space="preserve"> (д</w:t>
      </w:r>
      <w:r w:rsidR="00313161" w:rsidRPr="00313161">
        <w:rPr>
          <w:bCs/>
          <w:color w:val="000000"/>
          <w:sz w:val="28"/>
          <w:szCs w:val="28"/>
        </w:rPr>
        <w:t>ля выравнивания уровней ряда д</w:t>
      </w:r>
      <w:r w:rsidR="00313161">
        <w:rPr>
          <w:bCs/>
          <w:color w:val="000000"/>
          <w:sz w:val="28"/>
          <w:szCs w:val="28"/>
        </w:rPr>
        <w:t>инамики продажи товара принима</w:t>
      </w:r>
      <w:r w:rsidR="00313161" w:rsidRPr="00313161">
        <w:rPr>
          <w:bCs/>
          <w:color w:val="000000"/>
          <w:sz w:val="28"/>
          <w:szCs w:val="28"/>
        </w:rPr>
        <w:t>ем  период  сглаживания,  равный  4  кварт</w:t>
      </w:r>
      <w:r w:rsidR="00313161">
        <w:rPr>
          <w:bCs/>
          <w:color w:val="000000"/>
          <w:sz w:val="28"/>
          <w:szCs w:val="28"/>
        </w:rPr>
        <w:t>алам  (m=4)</w:t>
      </w:r>
      <w:r w:rsidR="00AF02A8" w:rsidRPr="00AF02A8">
        <w:rPr>
          <w:bCs/>
          <w:color w:val="000000"/>
          <w:sz w:val="28"/>
          <w:szCs w:val="28"/>
        </w:rPr>
        <w:t xml:space="preserve">; </w:t>
      </w:r>
    </w:p>
    <w:p w:rsidR="00A42441" w:rsidRDefault="00AF02A8" w:rsidP="007D26D2">
      <w:pPr>
        <w:ind w:firstLine="567"/>
        <w:jc w:val="both"/>
        <w:rPr>
          <w:bCs/>
          <w:color w:val="000000"/>
          <w:sz w:val="28"/>
          <w:szCs w:val="28"/>
        </w:rPr>
      </w:pPr>
      <w:r w:rsidRPr="00AF02A8">
        <w:rPr>
          <w:bCs/>
          <w:color w:val="000000"/>
          <w:sz w:val="28"/>
          <w:szCs w:val="28"/>
        </w:rPr>
        <w:t>б)</w:t>
      </w:r>
      <w:r>
        <w:rPr>
          <w:bCs/>
          <w:color w:val="000000"/>
          <w:sz w:val="28"/>
          <w:szCs w:val="28"/>
        </w:rPr>
        <w:t xml:space="preserve"> </w:t>
      </w:r>
      <w:r w:rsidRPr="00AF02A8">
        <w:rPr>
          <w:bCs/>
          <w:color w:val="000000"/>
          <w:sz w:val="28"/>
          <w:szCs w:val="28"/>
        </w:rPr>
        <w:t>расчета индексов сезонности</w:t>
      </w:r>
      <w:r>
        <w:rPr>
          <w:bCs/>
          <w:color w:val="000000"/>
          <w:sz w:val="28"/>
          <w:szCs w:val="28"/>
        </w:rPr>
        <w:t>.</w:t>
      </w:r>
    </w:p>
    <w:p w:rsidR="00AF02A8" w:rsidRDefault="00831E0F" w:rsidP="007D26D2">
      <w:pPr>
        <w:ind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Постройте графики.</w:t>
      </w:r>
    </w:p>
    <w:p w:rsidR="00831E0F" w:rsidRDefault="00831E0F" w:rsidP="007D26D2">
      <w:pPr>
        <w:ind w:firstLine="567"/>
        <w:jc w:val="both"/>
        <w:rPr>
          <w:bCs/>
          <w:color w:val="000000"/>
          <w:sz w:val="28"/>
          <w:szCs w:val="28"/>
        </w:rPr>
      </w:pPr>
    </w:p>
    <w:tbl>
      <w:tblPr>
        <w:tblStyle w:val="a6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445"/>
        <w:gridCol w:w="2445"/>
        <w:gridCol w:w="2445"/>
        <w:gridCol w:w="2445"/>
      </w:tblGrid>
      <w:tr w:rsidR="00AF02A8" w:rsidTr="00AF02A8">
        <w:trPr>
          <w:trHeight w:val="336"/>
        </w:trPr>
        <w:tc>
          <w:tcPr>
            <w:tcW w:w="2445" w:type="dxa"/>
            <w:vMerge w:val="restart"/>
          </w:tcPr>
          <w:p w:rsid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Квартал</w:t>
            </w:r>
          </w:p>
        </w:tc>
        <w:tc>
          <w:tcPr>
            <w:tcW w:w="7335" w:type="dxa"/>
            <w:gridSpan w:val="3"/>
          </w:tcPr>
          <w:p w:rsid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Объемы продаж</w:t>
            </w:r>
            <w:r w:rsidR="00322B5B">
              <w:rPr>
                <w:bCs/>
                <w:color w:val="000000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="00322B5B">
              <w:rPr>
                <w:bCs/>
                <w:color w:val="000000"/>
                <w:sz w:val="28"/>
                <w:szCs w:val="28"/>
              </w:rPr>
              <w:t>тыс</w:t>
            </w:r>
            <w:proofErr w:type="spellEnd"/>
            <w:proofErr w:type="gramEnd"/>
            <w:r w:rsidR="00322B5B">
              <w:rPr>
                <w:bCs/>
                <w:color w:val="000000"/>
                <w:sz w:val="28"/>
                <w:szCs w:val="28"/>
              </w:rPr>
              <w:t xml:space="preserve"> тонн</w:t>
            </w:r>
          </w:p>
        </w:tc>
      </w:tr>
      <w:tr w:rsidR="00AF02A8" w:rsidTr="00AF02A8">
        <w:trPr>
          <w:trHeight w:val="352"/>
        </w:trPr>
        <w:tc>
          <w:tcPr>
            <w:tcW w:w="2445" w:type="dxa"/>
            <w:vMerge/>
          </w:tcPr>
          <w:p w:rsidR="00AF02A8" w:rsidRDefault="00AF02A8" w:rsidP="007D26D2">
            <w:pPr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445" w:type="dxa"/>
          </w:tcPr>
          <w:p w:rsid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2010 г.</w:t>
            </w:r>
          </w:p>
        </w:tc>
        <w:tc>
          <w:tcPr>
            <w:tcW w:w="2445" w:type="dxa"/>
          </w:tcPr>
          <w:p w:rsid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2011 г.</w:t>
            </w:r>
          </w:p>
        </w:tc>
        <w:tc>
          <w:tcPr>
            <w:tcW w:w="2445" w:type="dxa"/>
          </w:tcPr>
          <w:p w:rsid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2012 г.</w:t>
            </w:r>
          </w:p>
        </w:tc>
      </w:tr>
      <w:tr w:rsidR="00AF02A8" w:rsidTr="00AF02A8">
        <w:trPr>
          <w:trHeight w:val="352"/>
        </w:trPr>
        <w:tc>
          <w:tcPr>
            <w:tcW w:w="2445" w:type="dxa"/>
          </w:tcPr>
          <w:p w:rsidR="00AF02A8" w:rsidRPr="00AF02A8" w:rsidRDefault="00AF02A8" w:rsidP="007D26D2">
            <w:pPr>
              <w:jc w:val="both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60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61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59</w:t>
            </w:r>
          </w:p>
        </w:tc>
      </w:tr>
      <w:tr w:rsidR="00AF02A8" w:rsidTr="00AF02A8">
        <w:trPr>
          <w:trHeight w:val="352"/>
        </w:trPr>
        <w:tc>
          <w:tcPr>
            <w:tcW w:w="2445" w:type="dxa"/>
          </w:tcPr>
          <w:p w:rsidR="00AF02A8" w:rsidRPr="00AF02A8" w:rsidRDefault="00AF02A8" w:rsidP="007D26D2">
            <w:pPr>
              <w:jc w:val="both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130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120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125</w:t>
            </w:r>
          </w:p>
        </w:tc>
      </w:tr>
      <w:tr w:rsidR="00AF02A8" w:rsidTr="00AF02A8">
        <w:trPr>
          <w:trHeight w:val="352"/>
        </w:trPr>
        <w:tc>
          <w:tcPr>
            <w:tcW w:w="2445" w:type="dxa"/>
          </w:tcPr>
          <w:p w:rsidR="00AF02A8" w:rsidRPr="00AF02A8" w:rsidRDefault="00AF02A8" w:rsidP="007D26D2">
            <w:pPr>
              <w:jc w:val="both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III</w:t>
            </w:r>
          </w:p>
        </w:tc>
        <w:tc>
          <w:tcPr>
            <w:tcW w:w="2445" w:type="dxa"/>
          </w:tcPr>
          <w:p w:rsidR="00AF02A8" w:rsidRPr="00AF02A8" w:rsidRDefault="00AF02A8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100</w:t>
            </w:r>
          </w:p>
        </w:tc>
        <w:tc>
          <w:tcPr>
            <w:tcW w:w="2445" w:type="dxa"/>
          </w:tcPr>
          <w:p w:rsidR="00AF02A8" w:rsidRPr="00AF02A8" w:rsidRDefault="00EF23D1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10</w:t>
            </w:r>
            <w:r w:rsidR="00AF02A8">
              <w:rPr>
                <w:bCs/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2445" w:type="dxa"/>
          </w:tcPr>
          <w:p w:rsidR="00AF02A8" w:rsidRPr="00EF23D1" w:rsidRDefault="00EF23D1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110</w:t>
            </w:r>
          </w:p>
        </w:tc>
      </w:tr>
      <w:tr w:rsidR="00AF02A8" w:rsidTr="00AF02A8">
        <w:trPr>
          <w:trHeight w:val="352"/>
        </w:trPr>
        <w:tc>
          <w:tcPr>
            <w:tcW w:w="2445" w:type="dxa"/>
          </w:tcPr>
          <w:p w:rsidR="00AF02A8" w:rsidRPr="00AF02A8" w:rsidRDefault="00AF02A8" w:rsidP="007D26D2">
            <w:pPr>
              <w:jc w:val="both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IV</w:t>
            </w:r>
          </w:p>
        </w:tc>
        <w:tc>
          <w:tcPr>
            <w:tcW w:w="2445" w:type="dxa"/>
          </w:tcPr>
          <w:p w:rsidR="00AF02A8" w:rsidRPr="00EF23D1" w:rsidRDefault="00EF23D1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65</w:t>
            </w:r>
          </w:p>
        </w:tc>
        <w:tc>
          <w:tcPr>
            <w:tcW w:w="2445" w:type="dxa"/>
          </w:tcPr>
          <w:p w:rsidR="00AF02A8" w:rsidRPr="00EF23D1" w:rsidRDefault="00EF23D1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64</w:t>
            </w:r>
          </w:p>
        </w:tc>
        <w:tc>
          <w:tcPr>
            <w:tcW w:w="2445" w:type="dxa"/>
          </w:tcPr>
          <w:p w:rsidR="00AF02A8" w:rsidRPr="00EF23D1" w:rsidRDefault="00EF23D1" w:rsidP="007D26D2">
            <w:pPr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66</w:t>
            </w:r>
          </w:p>
        </w:tc>
      </w:tr>
    </w:tbl>
    <w:p w:rsidR="00545CF5" w:rsidRPr="00AF02A8" w:rsidRDefault="00AF02A8" w:rsidP="007D26D2">
      <w:pPr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  <w:r>
        <w:rPr>
          <w:bCs/>
          <w:color w:val="000000"/>
          <w:sz w:val="28"/>
          <w:szCs w:val="28"/>
        </w:rPr>
        <w:br w:type="textWrapping" w:clear="all"/>
      </w:r>
      <w:r w:rsidR="00583712">
        <w:rPr>
          <w:bCs/>
          <w:color w:val="000000"/>
          <w:sz w:val="28"/>
          <w:szCs w:val="28"/>
        </w:rPr>
        <w:tab/>
        <w:t xml:space="preserve"> </w:t>
      </w:r>
      <w:r w:rsidR="00545CF5" w:rsidRPr="00AF02A8">
        <w:rPr>
          <w:b/>
          <w:bCs/>
          <w:color w:val="000000"/>
          <w:spacing w:val="20"/>
          <w:sz w:val="28"/>
          <w:szCs w:val="28"/>
        </w:rPr>
        <w:t xml:space="preserve">Задача </w:t>
      </w:r>
      <w:r w:rsidR="00DF4AB6">
        <w:rPr>
          <w:b/>
          <w:bCs/>
          <w:color w:val="000000"/>
          <w:spacing w:val="20"/>
          <w:sz w:val="28"/>
          <w:szCs w:val="28"/>
        </w:rPr>
        <w:t>8.</w:t>
      </w:r>
      <w:r w:rsidR="00545CF5">
        <w:rPr>
          <w:b/>
          <w:bCs/>
          <w:color w:val="000000"/>
          <w:spacing w:val="20"/>
          <w:sz w:val="28"/>
          <w:szCs w:val="28"/>
        </w:rPr>
        <w:t>2</w:t>
      </w:r>
    </w:p>
    <w:p w:rsidR="00545CF5" w:rsidRDefault="00545CF5" w:rsidP="007D26D2">
      <w:pPr>
        <w:jc w:val="both"/>
        <w:rPr>
          <w:bCs/>
          <w:color w:val="000000"/>
          <w:sz w:val="28"/>
          <w:szCs w:val="28"/>
        </w:rPr>
      </w:pPr>
      <w:r w:rsidRPr="00545CF5">
        <w:rPr>
          <w:bCs/>
          <w:color w:val="000000"/>
          <w:sz w:val="28"/>
          <w:szCs w:val="28"/>
        </w:rPr>
        <w:tab/>
        <w:t>Имею</w:t>
      </w:r>
      <w:r>
        <w:rPr>
          <w:bCs/>
          <w:color w:val="000000"/>
          <w:sz w:val="28"/>
          <w:szCs w:val="28"/>
        </w:rPr>
        <w:t xml:space="preserve">тся данные о розничном товарообороте супермаркета «Х» за </w:t>
      </w:r>
      <w:r w:rsidR="009C053B">
        <w:rPr>
          <w:bCs/>
          <w:color w:val="000000"/>
          <w:sz w:val="28"/>
          <w:szCs w:val="28"/>
        </w:rPr>
        <w:t>девять</w:t>
      </w:r>
      <w:r>
        <w:rPr>
          <w:bCs/>
          <w:color w:val="000000"/>
          <w:sz w:val="28"/>
          <w:szCs w:val="28"/>
        </w:rPr>
        <w:t xml:space="preserve"> месяцев текущего года, млн. тенге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035"/>
        <w:gridCol w:w="1048"/>
        <w:gridCol w:w="1025"/>
        <w:gridCol w:w="1035"/>
        <w:gridCol w:w="1022"/>
        <w:gridCol w:w="1028"/>
        <w:gridCol w:w="1028"/>
        <w:gridCol w:w="1033"/>
        <w:gridCol w:w="1125"/>
      </w:tblGrid>
      <w:tr w:rsidR="009C053B" w:rsidRPr="009C053B" w:rsidTr="009C053B">
        <w:trPr>
          <w:jc w:val="center"/>
        </w:trPr>
        <w:tc>
          <w:tcPr>
            <w:tcW w:w="103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9C053B">
              <w:rPr>
                <w:bCs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04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02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03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022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02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02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1033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12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9C053B" w:rsidRPr="009C053B" w:rsidTr="009C053B">
        <w:trPr>
          <w:jc w:val="center"/>
        </w:trPr>
        <w:tc>
          <w:tcPr>
            <w:tcW w:w="103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104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10,7</w:t>
            </w:r>
          </w:p>
        </w:tc>
        <w:tc>
          <w:tcPr>
            <w:tcW w:w="102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12,0</w:t>
            </w:r>
          </w:p>
        </w:tc>
        <w:tc>
          <w:tcPr>
            <w:tcW w:w="103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10,3</w:t>
            </w:r>
          </w:p>
        </w:tc>
        <w:tc>
          <w:tcPr>
            <w:tcW w:w="1022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12,9</w:t>
            </w:r>
          </w:p>
        </w:tc>
        <w:tc>
          <w:tcPr>
            <w:tcW w:w="102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16,3</w:t>
            </w:r>
          </w:p>
        </w:tc>
        <w:tc>
          <w:tcPr>
            <w:tcW w:w="1028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15,6</w:t>
            </w:r>
          </w:p>
        </w:tc>
        <w:tc>
          <w:tcPr>
            <w:tcW w:w="1033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17,8</w:t>
            </w:r>
          </w:p>
        </w:tc>
        <w:tc>
          <w:tcPr>
            <w:tcW w:w="1125" w:type="dxa"/>
          </w:tcPr>
          <w:p w:rsidR="009C053B" w:rsidRPr="009C053B" w:rsidRDefault="009C053B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18,0</w:t>
            </w:r>
          </w:p>
        </w:tc>
      </w:tr>
    </w:tbl>
    <w:p w:rsidR="00AF02A8" w:rsidRPr="00545CF5" w:rsidRDefault="00545CF5" w:rsidP="007D26D2">
      <w:pPr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</w:p>
    <w:p w:rsidR="00E24D7E" w:rsidRDefault="009C053B" w:rsidP="007D26D2">
      <w:pPr>
        <w:ind w:firstLine="567"/>
        <w:jc w:val="both"/>
        <w:rPr>
          <w:bCs/>
          <w:color w:val="000000"/>
          <w:sz w:val="28"/>
          <w:szCs w:val="28"/>
        </w:rPr>
      </w:pPr>
      <w:r w:rsidRPr="009C053B">
        <w:rPr>
          <w:bCs/>
          <w:color w:val="000000"/>
          <w:sz w:val="28"/>
          <w:szCs w:val="28"/>
        </w:rPr>
        <w:tab/>
        <w:t xml:space="preserve">Выявите основную тенденцию </w:t>
      </w:r>
      <w:r>
        <w:rPr>
          <w:bCs/>
          <w:color w:val="000000"/>
          <w:sz w:val="28"/>
          <w:szCs w:val="28"/>
        </w:rPr>
        <w:t>(тренд) розничного товарооборота супермаркета «Х» за девять месяцев текущего года</w:t>
      </w:r>
      <w:r w:rsidRPr="009C053B">
        <w:rPr>
          <w:b/>
          <w:bCs/>
          <w:color w:val="000000"/>
          <w:sz w:val="28"/>
          <w:szCs w:val="28"/>
        </w:rPr>
        <w:t xml:space="preserve"> </w:t>
      </w:r>
      <w:r w:rsidRPr="009C053B">
        <w:rPr>
          <w:bCs/>
          <w:color w:val="000000"/>
          <w:sz w:val="28"/>
          <w:szCs w:val="28"/>
        </w:rPr>
        <w:t>методом аналитического выравнивания.</w:t>
      </w:r>
    </w:p>
    <w:p w:rsidR="00E24D7E" w:rsidRDefault="00E24D7E" w:rsidP="007D26D2">
      <w:pPr>
        <w:tabs>
          <w:tab w:val="left" w:pos="993"/>
        </w:tabs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</w:p>
    <w:p w:rsidR="00DF4AB6" w:rsidRDefault="00DF4AB6" w:rsidP="007D26D2">
      <w:pPr>
        <w:tabs>
          <w:tab w:val="left" w:pos="993"/>
        </w:tabs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  <w:r>
        <w:rPr>
          <w:b/>
          <w:bCs/>
          <w:color w:val="000000"/>
          <w:spacing w:val="20"/>
          <w:sz w:val="28"/>
          <w:szCs w:val="28"/>
        </w:rPr>
        <w:br w:type="page"/>
      </w:r>
    </w:p>
    <w:p w:rsidR="00DF4AB6" w:rsidRPr="00DF4AB6" w:rsidRDefault="00DF4AB6" w:rsidP="00DF4AB6">
      <w:pPr>
        <w:tabs>
          <w:tab w:val="left" w:pos="993"/>
        </w:tabs>
        <w:jc w:val="center"/>
        <w:outlineLvl w:val="1"/>
        <w:rPr>
          <w:b/>
          <w:bCs/>
          <w:sz w:val="28"/>
          <w:szCs w:val="28"/>
        </w:rPr>
      </w:pPr>
      <w:r w:rsidRPr="00DF4AB6">
        <w:rPr>
          <w:b/>
          <w:bCs/>
          <w:sz w:val="28"/>
          <w:szCs w:val="28"/>
        </w:rPr>
        <w:lastRenderedPageBreak/>
        <w:t>9 МОДЕЛИРОВАНИЕ СЕЗОННЫХ КОЛЕБАНИЙ</w:t>
      </w:r>
    </w:p>
    <w:p w:rsidR="00DF4AB6" w:rsidRDefault="00DF4AB6" w:rsidP="007D26D2">
      <w:pPr>
        <w:tabs>
          <w:tab w:val="left" w:pos="993"/>
        </w:tabs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</w:p>
    <w:p w:rsidR="00E24D7E" w:rsidRPr="00C0367E" w:rsidRDefault="00E24D7E" w:rsidP="007D26D2">
      <w:pPr>
        <w:tabs>
          <w:tab w:val="left" w:pos="993"/>
        </w:tabs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  <w:r w:rsidRPr="00C0367E">
        <w:rPr>
          <w:b/>
          <w:bCs/>
          <w:color w:val="000000"/>
          <w:spacing w:val="20"/>
          <w:sz w:val="28"/>
          <w:szCs w:val="28"/>
        </w:rPr>
        <w:t xml:space="preserve">Задача </w:t>
      </w:r>
      <w:r w:rsidR="00DF4AB6">
        <w:rPr>
          <w:b/>
          <w:bCs/>
          <w:color w:val="000000"/>
          <w:spacing w:val="20"/>
          <w:sz w:val="28"/>
          <w:szCs w:val="28"/>
        </w:rPr>
        <w:t>9.1</w:t>
      </w:r>
    </w:p>
    <w:p w:rsidR="00E24D7E" w:rsidRDefault="00E24D7E" w:rsidP="007D26D2">
      <w:pPr>
        <w:pStyle w:val="2"/>
        <w:keepNext w:val="0"/>
        <w:keepLines w:val="0"/>
        <w:tabs>
          <w:tab w:val="left" w:pos="993"/>
        </w:tabs>
        <w:spacing w:before="0"/>
        <w:ind w:firstLine="567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C0367E">
        <w:rPr>
          <w:rFonts w:ascii="Times New Roman" w:hAnsi="Times New Roman" w:cs="Times New Roman"/>
          <w:b w:val="0"/>
          <w:color w:val="000000"/>
          <w:sz w:val="28"/>
          <w:szCs w:val="28"/>
        </w:rPr>
        <w:t>Имеются данные об объемах потребления электроэнергии (y) жителями региона за 16 кварталов.</w:t>
      </w:r>
      <w:r w:rsidRPr="00C0367E">
        <w:rPr>
          <w:rStyle w:val="apple-converted-space"/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C0367E">
        <w:rPr>
          <w:rFonts w:ascii="Times New Roman" w:hAnsi="Times New Roman" w:cs="Times New Roman"/>
          <w:b w:val="0"/>
          <w:color w:val="000000"/>
          <w:sz w:val="28"/>
          <w:szCs w:val="28"/>
        </w:rPr>
        <w:t>Постройте аддитивную модель временного ряда.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302"/>
        <w:gridCol w:w="1303"/>
        <w:gridCol w:w="1302"/>
        <w:gridCol w:w="1303"/>
        <w:gridCol w:w="1303"/>
        <w:gridCol w:w="1302"/>
        <w:gridCol w:w="1303"/>
        <w:gridCol w:w="1303"/>
      </w:tblGrid>
      <w:tr w:rsidR="00E24D7E" w:rsidRPr="007853D3" w:rsidTr="00322B5B">
        <w:trPr>
          <w:jc w:val="center"/>
        </w:trPr>
        <w:tc>
          <w:tcPr>
            <w:tcW w:w="1302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t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proofErr w:type="spellStart"/>
            <w:r w:rsidRPr="007853D3">
              <w:rPr>
                <w:color w:val="000000"/>
                <w:sz w:val="24"/>
                <w:szCs w:val="24"/>
              </w:rPr>
              <w:t>y</w:t>
            </w:r>
            <w:r w:rsidRPr="007853D3">
              <w:rPr>
                <w:color w:val="000000"/>
                <w:sz w:val="24"/>
                <w:szCs w:val="24"/>
                <w:vertAlign w:val="subscript"/>
              </w:rPr>
              <w:t>t</w:t>
            </w:r>
            <w:proofErr w:type="spellEnd"/>
          </w:p>
        </w:tc>
        <w:tc>
          <w:tcPr>
            <w:tcW w:w="1302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t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proofErr w:type="spellStart"/>
            <w:r w:rsidRPr="007853D3">
              <w:rPr>
                <w:color w:val="000000"/>
                <w:sz w:val="24"/>
                <w:szCs w:val="24"/>
              </w:rPr>
              <w:t>y</w:t>
            </w:r>
            <w:r w:rsidRPr="007853D3">
              <w:rPr>
                <w:color w:val="000000"/>
                <w:sz w:val="24"/>
                <w:szCs w:val="24"/>
                <w:vertAlign w:val="subscript"/>
              </w:rPr>
              <w:t>t</w:t>
            </w:r>
            <w:proofErr w:type="spellEnd"/>
          </w:p>
        </w:tc>
        <w:tc>
          <w:tcPr>
            <w:tcW w:w="1303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t</w:t>
            </w:r>
          </w:p>
        </w:tc>
        <w:tc>
          <w:tcPr>
            <w:tcW w:w="1302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proofErr w:type="spellStart"/>
            <w:r w:rsidRPr="007853D3">
              <w:rPr>
                <w:color w:val="000000"/>
                <w:sz w:val="24"/>
                <w:szCs w:val="24"/>
              </w:rPr>
              <w:t>y</w:t>
            </w:r>
            <w:r w:rsidRPr="007853D3">
              <w:rPr>
                <w:color w:val="000000"/>
                <w:sz w:val="24"/>
                <w:szCs w:val="24"/>
                <w:vertAlign w:val="subscript"/>
              </w:rPr>
              <w:t>t</w:t>
            </w:r>
            <w:proofErr w:type="spellEnd"/>
          </w:p>
        </w:tc>
        <w:tc>
          <w:tcPr>
            <w:tcW w:w="1303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t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proofErr w:type="spellStart"/>
            <w:r w:rsidRPr="007853D3">
              <w:rPr>
                <w:color w:val="000000"/>
                <w:sz w:val="24"/>
                <w:szCs w:val="24"/>
              </w:rPr>
              <w:t>y</w:t>
            </w:r>
            <w:r w:rsidRPr="007853D3">
              <w:rPr>
                <w:color w:val="000000"/>
                <w:sz w:val="24"/>
                <w:szCs w:val="24"/>
                <w:vertAlign w:val="subscript"/>
              </w:rPr>
              <w:t>t</w:t>
            </w:r>
            <w:proofErr w:type="spellEnd"/>
          </w:p>
        </w:tc>
      </w:tr>
      <w:tr w:rsidR="00E24D7E" w:rsidRPr="007853D3" w:rsidTr="00322B5B">
        <w:trPr>
          <w:jc w:val="center"/>
        </w:trPr>
        <w:tc>
          <w:tcPr>
            <w:tcW w:w="1302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1</w:t>
            </w:r>
          </w:p>
        </w:tc>
        <w:tc>
          <w:tcPr>
            <w:tcW w:w="1303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375</w:t>
            </w:r>
          </w:p>
        </w:tc>
        <w:tc>
          <w:tcPr>
            <w:tcW w:w="1302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03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357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302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390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303" w:type="dxa"/>
            <w:vAlign w:val="center"/>
          </w:tcPr>
          <w:p w:rsidR="00E24D7E" w:rsidRDefault="00E24D7E" w:rsidP="007D26D2">
            <w:pPr>
              <w:jc w:val="center"/>
              <w:rPr>
                <w:sz w:val="24"/>
                <w:szCs w:val="24"/>
              </w:rPr>
            </w:pPr>
            <w:r>
              <w:t>461</w:t>
            </w:r>
          </w:p>
        </w:tc>
      </w:tr>
      <w:tr w:rsidR="00E24D7E" w:rsidRPr="007853D3" w:rsidTr="00322B5B">
        <w:trPr>
          <w:jc w:val="center"/>
        </w:trPr>
        <w:tc>
          <w:tcPr>
            <w:tcW w:w="1302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2</w:t>
            </w:r>
          </w:p>
        </w:tc>
        <w:tc>
          <w:tcPr>
            <w:tcW w:w="1303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371</w:t>
            </w:r>
          </w:p>
        </w:tc>
        <w:tc>
          <w:tcPr>
            <w:tcW w:w="1302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03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471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02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355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303" w:type="dxa"/>
            <w:vAlign w:val="center"/>
          </w:tcPr>
          <w:p w:rsidR="00E24D7E" w:rsidRDefault="00E24D7E" w:rsidP="007D26D2">
            <w:pPr>
              <w:jc w:val="center"/>
              <w:rPr>
                <w:sz w:val="24"/>
                <w:szCs w:val="24"/>
              </w:rPr>
            </w:pPr>
            <w:r>
              <w:t>454</w:t>
            </w:r>
          </w:p>
        </w:tc>
      </w:tr>
      <w:tr w:rsidR="00E24D7E" w:rsidRPr="007853D3" w:rsidTr="00322B5B">
        <w:trPr>
          <w:jc w:val="center"/>
        </w:trPr>
        <w:tc>
          <w:tcPr>
            <w:tcW w:w="1302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3</w:t>
            </w:r>
          </w:p>
        </w:tc>
        <w:tc>
          <w:tcPr>
            <w:tcW w:w="1303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869</w:t>
            </w:r>
          </w:p>
        </w:tc>
        <w:tc>
          <w:tcPr>
            <w:tcW w:w="1302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03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992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302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992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303" w:type="dxa"/>
            <w:vAlign w:val="center"/>
          </w:tcPr>
          <w:p w:rsidR="00E24D7E" w:rsidRDefault="00E24D7E" w:rsidP="007D26D2">
            <w:pPr>
              <w:jc w:val="center"/>
              <w:rPr>
                <w:sz w:val="24"/>
                <w:szCs w:val="24"/>
              </w:rPr>
            </w:pPr>
            <w:r>
              <w:t>920</w:t>
            </w:r>
          </w:p>
        </w:tc>
      </w:tr>
      <w:tr w:rsidR="00E24D7E" w:rsidRPr="007853D3" w:rsidTr="00322B5B">
        <w:trPr>
          <w:jc w:val="center"/>
        </w:trPr>
        <w:tc>
          <w:tcPr>
            <w:tcW w:w="1302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4</w:t>
            </w:r>
          </w:p>
        </w:tc>
        <w:tc>
          <w:tcPr>
            <w:tcW w:w="1303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1015</w:t>
            </w:r>
          </w:p>
        </w:tc>
        <w:tc>
          <w:tcPr>
            <w:tcW w:w="1302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03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1020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302" w:type="dxa"/>
            <w:vAlign w:val="center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 w:rsidRPr="007853D3">
              <w:rPr>
                <w:sz w:val="24"/>
                <w:szCs w:val="24"/>
              </w:rPr>
              <w:t>905</w:t>
            </w:r>
          </w:p>
        </w:tc>
        <w:tc>
          <w:tcPr>
            <w:tcW w:w="1303" w:type="dxa"/>
          </w:tcPr>
          <w:p w:rsidR="00E24D7E" w:rsidRPr="007853D3" w:rsidRDefault="00E24D7E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303" w:type="dxa"/>
            <w:vAlign w:val="center"/>
          </w:tcPr>
          <w:p w:rsidR="00E24D7E" w:rsidRDefault="00E24D7E" w:rsidP="007D26D2">
            <w:pPr>
              <w:jc w:val="center"/>
              <w:rPr>
                <w:sz w:val="24"/>
                <w:szCs w:val="24"/>
              </w:rPr>
            </w:pPr>
            <w:r>
              <w:t>927</w:t>
            </w:r>
          </w:p>
        </w:tc>
      </w:tr>
    </w:tbl>
    <w:p w:rsidR="00E24D7E" w:rsidRDefault="00E24D7E" w:rsidP="007D26D2"/>
    <w:p w:rsidR="00E24D7E" w:rsidRPr="007853D3" w:rsidRDefault="00E24D7E" w:rsidP="007D26D2"/>
    <w:p w:rsidR="00E24D7E" w:rsidRPr="00695E4F" w:rsidRDefault="00E24D7E" w:rsidP="007D26D2">
      <w:pPr>
        <w:pStyle w:val="2"/>
        <w:keepNext w:val="0"/>
        <w:keepLines w:val="0"/>
        <w:tabs>
          <w:tab w:val="left" w:pos="993"/>
        </w:tabs>
        <w:spacing w:before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95E4F">
        <w:rPr>
          <w:rFonts w:ascii="Times New Roman" w:hAnsi="Times New Roman" w:cs="Times New Roman"/>
          <w:color w:val="000000"/>
          <w:sz w:val="28"/>
          <w:szCs w:val="28"/>
        </w:rPr>
        <w:t>Алгоритм построения аддитивной модели</w:t>
      </w:r>
    </w:p>
    <w:p w:rsidR="00E24D7E" w:rsidRPr="00695E4F" w:rsidRDefault="00E24D7E" w:rsidP="007D26D2">
      <w:pPr>
        <w:tabs>
          <w:tab w:val="left" w:pos="993"/>
        </w:tabs>
        <w:ind w:firstLine="567"/>
        <w:jc w:val="both"/>
        <w:rPr>
          <w:rStyle w:val="apple-converted-space"/>
          <w:color w:val="000000"/>
          <w:sz w:val="28"/>
          <w:szCs w:val="28"/>
        </w:rPr>
      </w:pPr>
      <w:r w:rsidRPr="00695E4F">
        <w:rPr>
          <w:color w:val="000000"/>
          <w:sz w:val="28"/>
          <w:szCs w:val="28"/>
        </w:rPr>
        <w:t xml:space="preserve">Построение </w:t>
      </w:r>
      <w:proofErr w:type="gramStart"/>
      <w:r w:rsidRPr="00695E4F">
        <w:rPr>
          <w:color w:val="000000"/>
          <w:sz w:val="28"/>
          <w:szCs w:val="28"/>
        </w:rPr>
        <w:t>аддитивной</w:t>
      </w:r>
      <w:proofErr w:type="gramEnd"/>
      <w:r w:rsidRPr="00695E4F">
        <w:rPr>
          <w:color w:val="000000"/>
          <w:sz w:val="28"/>
          <w:szCs w:val="28"/>
        </w:rPr>
        <w:t xml:space="preserve"> моделей сводится к расчету значений T, S и E для каждого уровня ряда.</w:t>
      </w:r>
      <w:r w:rsidRPr="00695E4F">
        <w:rPr>
          <w:rStyle w:val="apple-converted-space"/>
          <w:color w:val="000000"/>
          <w:sz w:val="28"/>
          <w:szCs w:val="28"/>
        </w:rPr>
        <w:t> </w:t>
      </w:r>
    </w:p>
    <w:p w:rsidR="00E24D7E" w:rsidRPr="00695E4F" w:rsidRDefault="00E24D7E" w:rsidP="007D26D2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695E4F">
        <w:rPr>
          <w:color w:val="000000"/>
          <w:sz w:val="28"/>
          <w:szCs w:val="28"/>
        </w:rPr>
        <w:t>Общий вид аддитивной модели следующий:</w:t>
      </w:r>
    </w:p>
    <w:p w:rsidR="00E24D7E" w:rsidRPr="00695E4F" w:rsidRDefault="00E24D7E" w:rsidP="007D26D2">
      <w:pPr>
        <w:tabs>
          <w:tab w:val="left" w:pos="993"/>
        </w:tabs>
        <w:ind w:firstLine="567"/>
        <w:jc w:val="center"/>
        <w:rPr>
          <w:color w:val="000000"/>
          <w:sz w:val="28"/>
          <w:szCs w:val="28"/>
        </w:rPr>
      </w:pPr>
      <w:r w:rsidRPr="00695E4F">
        <w:rPr>
          <w:color w:val="000000"/>
          <w:sz w:val="28"/>
          <w:szCs w:val="28"/>
        </w:rPr>
        <w:t>Y = T + S + E</w:t>
      </w:r>
    </w:p>
    <w:p w:rsidR="00E24D7E" w:rsidRPr="00695E4F" w:rsidRDefault="00E24D7E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695E4F">
        <w:rPr>
          <w:color w:val="000000"/>
          <w:sz w:val="28"/>
          <w:szCs w:val="28"/>
        </w:rPr>
        <w:t>Эта модель предполагает, что каждый уровень временного ряда может быть представлен как сумма трендовой (T), сезонной (S) и случайной (E) компонент.</w:t>
      </w:r>
      <w:r w:rsidRPr="00695E4F">
        <w:rPr>
          <w:color w:val="000000"/>
          <w:sz w:val="28"/>
          <w:szCs w:val="28"/>
        </w:rPr>
        <w:br/>
        <w:t>Процесс построения модели включает в себя следующие шаги.</w:t>
      </w:r>
    </w:p>
    <w:p w:rsidR="00E24D7E" w:rsidRPr="00695E4F" w:rsidRDefault="00E24D7E" w:rsidP="00903A0C">
      <w:pPr>
        <w:numPr>
          <w:ilvl w:val="0"/>
          <w:numId w:val="6"/>
        </w:numPr>
        <w:tabs>
          <w:tab w:val="left" w:pos="993"/>
        </w:tabs>
        <w:autoSpaceDE/>
        <w:autoSpaceDN/>
        <w:adjustRightInd/>
        <w:ind w:left="0" w:firstLine="567"/>
        <w:jc w:val="both"/>
        <w:rPr>
          <w:color w:val="000000"/>
          <w:sz w:val="28"/>
          <w:szCs w:val="28"/>
        </w:rPr>
      </w:pPr>
      <w:r w:rsidRPr="00695E4F">
        <w:rPr>
          <w:color w:val="000000"/>
          <w:sz w:val="28"/>
          <w:szCs w:val="28"/>
        </w:rPr>
        <w:t xml:space="preserve">Выравнивание исходного ряда методом </w:t>
      </w:r>
      <w:proofErr w:type="gramStart"/>
      <w:r w:rsidRPr="00695E4F">
        <w:rPr>
          <w:color w:val="000000"/>
          <w:sz w:val="28"/>
          <w:szCs w:val="28"/>
        </w:rPr>
        <w:t>скользящей</w:t>
      </w:r>
      <w:proofErr w:type="gramEnd"/>
      <w:r w:rsidRPr="00695E4F">
        <w:rPr>
          <w:color w:val="000000"/>
          <w:sz w:val="28"/>
          <w:szCs w:val="28"/>
        </w:rPr>
        <w:t xml:space="preserve"> средней.</w:t>
      </w:r>
    </w:p>
    <w:p w:rsidR="00E24D7E" w:rsidRPr="00695E4F" w:rsidRDefault="00E24D7E" w:rsidP="00903A0C">
      <w:pPr>
        <w:numPr>
          <w:ilvl w:val="0"/>
          <w:numId w:val="6"/>
        </w:numPr>
        <w:tabs>
          <w:tab w:val="left" w:pos="993"/>
        </w:tabs>
        <w:autoSpaceDE/>
        <w:autoSpaceDN/>
        <w:adjustRightInd/>
        <w:ind w:left="0" w:firstLine="567"/>
        <w:jc w:val="both"/>
        <w:rPr>
          <w:color w:val="000000"/>
          <w:sz w:val="28"/>
          <w:szCs w:val="28"/>
        </w:rPr>
      </w:pPr>
      <w:r w:rsidRPr="00695E4F">
        <w:rPr>
          <w:color w:val="000000"/>
          <w:sz w:val="28"/>
          <w:szCs w:val="28"/>
        </w:rPr>
        <w:t>Расчет значений сезонной компоненты</w:t>
      </w:r>
      <w:r w:rsidRPr="00695E4F">
        <w:rPr>
          <w:rStyle w:val="apple-converted-space"/>
          <w:color w:val="000000"/>
          <w:sz w:val="28"/>
          <w:szCs w:val="28"/>
        </w:rPr>
        <w:t> </w:t>
      </w:r>
      <w:r w:rsidRPr="00695E4F">
        <w:rPr>
          <w:rStyle w:val="HTML1"/>
          <w:color w:val="000000"/>
          <w:sz w:val="28"/>
          <w:szCs w:val="28"/>
        </w:rPr>
        <w:t>S</w:t>
      </w:r>
      <w:r w:rsidRPr="00695E4F">
        <w:rPr>
          <w:color w:val="000000"/>
          <w:sz w:val="28"/>
          <w:szCs w:val="28"/>
        </w:rPr>
        <w:t>.</w:t>
      </w:r>
    </w:p>
    <w:p w:rsidR="00E24D7E" w:rsidRPr="00695E4F" w:rsidRDefault="00E24D7E" w:rsidP="00903A0C">
      <w:pPr>
        <w:numPr>
          <w:ilvl w:val="0"/>
          <w:numId w:val="6"/>
        </w:numPr>
        <w:tabs>
          <w:tab w:val="left" w:pos="993"/>
        </w:tabs>
        <w:autoSpaceDE/>
        <w:autoSpaceDN/>
        <w:adjustRightInd/>
        <w:ind w:left="0" w:firstLine="567"/>
        <w:jc w:val="both"/>
        <w:rPr>
          <w:color w:val="000000"/>
          <w:sz w:val="28"/>
          <w:szCs w:val="28"/>
        </w:rPr>
      </w:pPr>
      <w:r w:rsidRPr="00695E4F">
        <w:rPr>
          <w:color w:val="000000"/>
          <w:sz w:val="28"/>
          <w:szCs w:val="28"/>
        </w:rPr>
        <w:t>Устранение сезонной компоненты из исходных уровней ряда и получение выровненных данных (</w:t>
      </w:r>
      <w:r w:rsidRPr="00695E4F">
        <w:rPr>
          <w:rStyle w:val="HTML1"/>
          <w:color w:val="000000"/>
          <w:sz w:val="28"/>
          <w:szCs w:val="28"/>
        </w:rPr>
        <w:t>T + E</w:t>
      </w:r>
      <w:r w:rsidRPr="00695E4F">
        <w:rPr>
          <w:color w:val="000000"/>
          <w:sz w:val="28"/>
          <w:szCs w:val="28"/>
        </w:rPr>
        <w:t>).</w:t>
      </w:r>
    </w:p>
    <w:p w:rsidR="00E24D7E" w:rsidRPr="00695E4F" w:rsidRDefault="00E24D7E" w:rsidP="00903A0C">
      <w:pPr>
        <w:numPr>
          <w:ilvl w:val="0"/>
          <w:numId w:val="6"/>
        </w:numPr>
        <w:tabs>
          <w:tab w:val="left" w:pos="993"/>
        </w:tabs>
        <w:autoSpaceDE/>
        <w:autoSpaceDN/>
        <w:adjustRightInd/>
        <w:ind w:left="0" w:firstLine="567"/>
        <w:jc w:val="both"/>
        <w:rPr>
          <w:color w:val="000000"/>
          <w:sz w:val="28"/>
          <w:szCs w:val="28"/>
        </w:rPr>
      </w:pPr>
      <w:r w:rsidRPr="00695E4F">
        <w:rPr>
          <w:color w:val="000000"/>
          <w:sz w:val="28"/>
          <w:szCs w:val="28"/>
        </w:rPr>
        <w:t>Аналитическое выравнивание уровней (</w:t>
      </w:r>
      <w:r>
        <w:rPr>
          <w:rStyle w:val="HTML1"/>
          <w:color w:val="000000"/>
          <w:sz w:val="28"/>
          <w:szCs w:val="28"/>
        </w:rPr>
        <w:t>T+</w:t>
      </w:r>
      <w:r w:rsidRPr="00695E4F">
        <w:rPr>
          <w:rStyle w:val="HTML1"/>
          <w:color w:val="000000"/>
          <w:sz w:val="28"/>
          <w:szCs w:val="28"/>
        </w:rPr>
        <w:t>E</w:t>
      </w:r>
      <w:r w:rsidRPr="00695E4F">
        <w:rPr>
          <w:color w:val="000000"/>
          <w:sz w:val="28"/>
          <w:szCs w:val="28"/>
        </w:rPr>
        <w:t>) с использованием полученного уравнения тренда.</w:t>
      </w:r>
    </w:p>
    <w:p w:rsidR="00E24D7E" w:rsidRPr="00695E4F" w:rsidRDefault="00E24D7E" w:rsidP="00903A0C">
      <w:pPr>
        <w:numPr>
          <w:ilvl w:val="0"/>
          <w:numId w:val="6"/>
        </w:numPr>
        <w:tabs>
          <w:tab w:val="left" w:pos="993"/>
        </w:tabs>
        <w:autoSpaceDE/>
        <w:autoSpaceDN/>
        <w:adjustRightInd/>
        <w:ind w:left="0" w:firstLine="567"/>
        <w:jc w:val="both"/>
        <w:rPr>
          <w:color w:val="000000"/>
          <w:sz w:val="28"/>
          <w:szCs w:val="28"/>
        </w:rPr>
      </w:pPr>
      <w:r w:rsidRPr="00695E4F">
        <w:rPr>
          <w:color w:val="000000"/>
          <w:sz w:val="28"/>
          <w:szCs w:val="28"/>
        </w:rPr>
        <w:t>Расчет полученных по модели значений (</w:t>
      </w:r>
      <w:r>
        <w:rPr>
          <w:rStyle w:val="HTML1"/>
          <w:color w:val="000000"/>
          <w:sz w:val="28"/>
          <w:szCs w:val="28"/>
        </w:rPr>
        <w:t>T+</w:t>
      </w:r>
      <w:r w:rsidRPr="00695E4F">
        <w:rPr>
          <w:rStyle w:val="HTML1"/>
          <w:color w:val="000000"/>
          <w:sz w:val="28"/>
          <w:szCs w:val="28"/>
        </w:rPr>
        <w:t>E</w:t>
      </w:r>
      <w:r w:rsidRPr="00695E4F">
        <w:rPr>
          <w:color w:val="000000"/>
          <w:sz w:val="28"/>
          <w:szCs w:val="28"/>
        </w:rPr>
        <w:t>).</w:t>
      </w:r>
    </w:p>
    <w:p w:rsidR="00E24D7E" w:rsidRPr="00695E4F" w:rsidRDefault="00E24D7E" w:rsidP="00903A0C">
      <w:pPr>
        <w:numPr>
          <w:ilvl w:val="0"/>
          <w:numId w:val="6"/>
        </w:numPr>
        <w:tabs>
          <w:tab w:val="left" w:pos="993"/>
        </w:tabs>
        <w:autoSpaceDE/>
        <w:autoSpaceDN/>
        <w:adjustRightInd/>
        <w:ind w:left="0" w:firstLine="567"/>
        <w:jc w:val="both"/>
        <w:rPr>
          <w:color w:val="000000"/>
          <w:sz w:val="28"/>
          <w:szCs w:val="28"/>
        </w:rPr>
      </w:pPr>
      <w:r w:rsidRPr="00695E4F">
        <w:rPr>
          <w:color w:val="000000"/>
          <w:sz w:val="28"/>
          <w:szCs w:val="28"/>
        </w:rPr>
        <w:t>Расчет абсолютных и/или относительных ошибок. Если полученные значения ошибок не содержат автокорреляции, ими можно заменить исходные уровни ряда и в дальнейшем использовать временной ряд ошибок</w:t>
      </w:r>
      <w:r w:rsidRPr="00695E4F">
        <w:rPr>
          <w:rStyle w:val="apple-converted-space"/>
          <w:color w:val="000000"/>
          <w:sz w:val="28"/>
          <w:szCs w:val="28"/>
        </w:rPr>
        <w:t> </w:t>
      </w:r>
      <w:r w:rsidRPr="00695E4F">
        <w:rPr>
          <w:rStyle w:val="HTML1"/>
          <w:color w:val="000000"/>
          <w:sz w:val="28"/>
          <w:szCs w:val="28"/>
        </w:rPr>
        <w:t>E</w:t>
      </w:r>
      <w:r w:rsidRPr="00695E4F">
        <w:rPr>
          <w:rStyle w:val="apple-converted-space"/>
          <w:color w:val="000000"/>
          <w:sz w:val="28"/>
          <w:szCs w:val="28"/>
        </w:rPr>
        <w:t> </w:t>
      </w:r>
      <w:r w:rsidRPr="00695E4F">
        <w:rPr>
          <w:color w:val="000000"/>
          <w:sz w:val="28"/>
          <w:szCs w:val="28"/>
        </w:rPr>
        <w:t>для анализа взаимосвязи исходного ряда и других временных рядов.</w:t>
      </w:r>
    </w:p>
    <w:p w:rsidR="00E24D7E" w:rsidRPr="00695E4F" w:rsidRDefault="00E24D7E" w:rsidP="007D26D2">
      <w:pPr>
        <w:pStyle w:val="af2"/>
        <w:widowControl w:val="0"/>
        <w:spacing w:before="0" w:beforeAutospacing="0" w:after="0" w:afterAutospacing="0"/>
        <w:jc w:val="both"/>
        <w:rPr>
          <w:b/>
          <w:bCs/>
          <w:sz w:val="28"/>
          <w:szCs w:val="28"/>
        </w:rPr>
      </w:pPr>
    </w:p>
    <w:p w:rsidR="00322B5B" w:rsidRPr="00322B5B" w:rsidRDefault="00E24D7E" w:rsidP="007D26D2">
      <w:pPr>
        <w:pStyle w:val="af2"/>
        <w:widowControl w:val="0"/>
        <w:spacing w:before="0" w:beforeAutospacing="0" w:after="0" w:afterAutospacing="0"/>
        <w:ind w:firstLine="567"/>
        <w:rPr>
          <w:sz w:val="28"/>
          <w:szCs w:val="28"/>
        </w:rPr>
      </w:pPr>
      <w:r w:rsidRPr="00322B5B">
        <w:rPr>
          <w:sz w:val="28"/>
          <w:szCs w:val="28"/>
        </w:rPr>
        <w:t>Рассчитаем компоненты аддитивной модели временного ряда.</w:t>
      </w:r>
    </w:p>
    <w:p w:rsidR="00322B5B" w:rsidRDefault="00E24D7E" w:rsidP="007D26D2">
      <w:pPr>
        <w:pStyle w:val="af2"/>
        <w:widowControl w:val="0"/>
        <w:spacing w:before="0" w:beforeAutospacing="0" w:after="0" w:afterAutospacing="0"/>
        <w:ind w:firstLine="567"/>
        <w:rPr>
          <w:sz w:val="28"/>
          <w:szCs w:val="28"/>
        </w:rPr>
      </w:pPr>
      <w:r w:rsidRPr="00322B5B">
        <w:rPr>
          <w:b/>
          <w:bCs/>
          <w:sz w:val="28"/>
          <w:szCs w:val="28"/>
        </w:rPr>
        <w:t>Шаг 1</w:t>
      </w:r>
      <w:r w:rsidRPr="00322B5B">
        <w:rPr>
          <w:sz w:val="28"/>
          <w:szCs w:val="28"/>
        </w:rPr>
        <w:t xml:space="preserve">. Проведем выравнивание исходных уровней ряда методом </w:t>
      </w:r>
      <w:proofErr w:type="gramStart"/>
      <w:r w:rsidRPr="00322B5B">
        <w:rPr>
          <w:sz w:val="28"/>
          <w:szCs w:val="28"/>
        </w:rPr>
        <w:t>скользящей</w:t>
      </w:r>
      <w:proofErr w:type="gramEnd"/>
      <w:r w:rsidRPr="00322B5B">
        <w:rPr>
          <w:sz w:val="28"/>
          <w:szCs w:val="28"/>
        </w:rPr>
        <w:t xml:space="preserve"> средней. Для этого:</w:t>
      </w:r>
    </w:p>
    <w:p w:rsidR="00322B5B" w:rsidRDefault="00E24D7E" w:rsidP="00903A0C">
      <w:pPr>
        <w:pStyle w:val="af2"/>
        <w:widowControl w:val="0"/>
        <w:numPr>
          <w:ilvl w:val="1"/>
          <w:numId w:val="7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322B5B">
        <w:rPr>
          <w:sz w:val="28"/>
          <w:szCs w:val="28"/>
        </w:rPr>
        <w:t>Найдем скользящие средние (гр. 3 таблицы). Полученные таким образом выровненные значения уже не содержат сезонной компоненты.</w:t>
      </w:r>
    </w:p>
    <w:p w:rsidR="00E24D7E" w:rsidRDefault="00E24D7E" w:rsidP="00903A0C">
      <w:pPr>
        <w:pStyle w:val="af2"/>
        <w:widowControl w:val="0"/>
        <w:numPr>
          <w:ilvl w:val="1"/>
          <w:numId w:val="7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322B5B">
        <w:rPr>
          <w:sz w:val="28"/>
          <w:szCs w:val="28"/>
        </w:rPr>
        <w:t>Приведем эти значения в соответствие с фактическими моментами времени, для чего найдем средние значения из двух последовательных скользящих средних – центрированные скользящие средние (гр. 4 табл.).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42"/>
        <w:gridCol w:w="2268"/>
        <w:gridCol w:w="2268"/>
        <w:gridCol w:w="2558"/>
        <w:gridCol w:w="2085"/>
      </w:tblGrid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t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y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Скользящая средняя</w:t>
            </w: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Центрированная скользящая средняя</w:t>
            </w: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Оценка сезонной компоненты</w:t>
            </w: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375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371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869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1015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357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471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992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1020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390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355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11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992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12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905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13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461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14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454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15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920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1242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16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927</w:t>
            </w:r>
          </w:p>
        </w:tc>
        <w:tc>
          <w:tcPr>
            <w:tcW w:w="226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</w:tbl>
    <w:p w:rsidR="00322B5B" w:rsidRDefault="00322B5B" w:rsidP="007D26D2">
      <w:pPr>
        <w:pStyle w:val="af2"/>
        <w:widowControl w:val="0"/>
        <w:tabs>
          <w:tab w:val="left" w:pos="1134"/>
        </w:tabs>
        <w:spacing w:before="0" w:beforeAutospacing="0" w:after="0" w:afterAutospacing="0"/>
        <w:jc w:val="both"/>
        <w:rPr>
          <w:sz w:val="28"/>
          <w:szCs w:val="28"/>
        </w:rPr>
      </w:pPr>
    </w:p>
    <w:p w:rsidR="00322B5B" w:rsidRPr="0031748C" w:rsidRDefault="00E24D7E" w:rsidP="007D26D2">
      <w:pPr>
        <w:ind w:firstLine="708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Шаг 2</w:t>
      </w:r>
      <w:r w:rsidRPr="0031748C">
        <w:rPr>
          <w:color w:val="000000"/>
          <w:sz w:val="28"/>
          <w:szCs w:val="28"/>
        </w:rPr>
        <w:t xml:space="preserve">. Найдем оценки сезонной компоненты как разность между фактическими уровнями ряда и центрированными скользящими средними (гр. 5 табл.). Используем эти оценки для расчета значений сезонной компоненты S. Для этого найдем средние за каждый квартал (по всем годам) оценки сезонной компоненты </w:t>
      </w:r>
      <w:proofErr w:type="spellStart"/>
      <w:r w:rsidRPr="0031748C">
        <w:rPr>
          <w:color w:val="000000"/>
          <w:sz w:val="28"/>
          <w:szCs w:val="28"/>
        </w:rPr>
        <w:t>S</w:t>
      </w:r>
      <w:r w:rsidRPr="0031748C">
        <w:rPr>
          <w:color w:val="000000"/>
          <w:sz w:val="28"/>
          <w:szCs w:val="28"/>
          <w:vertAlign w:val="subscript"/>
        </w:rPr>
        <w:t>i</w:t>
      </w:r>
      <w:proofErr w:type="spellEnd"/>
      <w:r w:rsidRPr="0031748C">
        <w:rPr>
          <w:color w:val="000000"/>
          <w:sz w:val="28"/>
          <w:szCs w:val="28"/>
        </w:rPr>
        <w:t xml:space="preserve">. В моделях с сезонной компонентой обычно предполагается, что сезонные воздействия за период </w:t>
      </w:r>
      <w:proofErr w:type="spellStart"/>
      <w:r w:rsidRPr="0031748C">
        <w:rPr>
          <w:color w:val="000000"/>
          <w:sz w:val="28"/>
          <w:szCs w:val="28"/>
        </w:rPr>
        <w:t>взаимопогашаются</w:t>
      </w:r>
      <w:proofErr w:type="spellEnd"/>
      <w:r w:rsidRPr="0031748C">
        <w:rPr>
          <w:color w:val="000000"/>
          <w:sz w:val="28"/>
          <w:szCs w:val="28"/>
        </w:rPr>
        <w:t>. В аддитивной модели это выражается в том, что сумма значений сезонной компоненты по всем кварталам должна быть равна нулю.</w:t>
      </w:r>
    </w:p>
    <w:tbl>
      <w:tblPr>
        <w:tblStyle w:val="a6"/>
        <w:tblW w:w="10314" w:type="dxa"/>
        <w:tblLook w:val="04A0" w:firstRow="1" w:lastRow="0" w:firstColumn="1" w:lastColumn="0" w:noHBand="0" w:noVBand="1"/>
      </w:tblPr>
      <w:tblGrid>
        <w:gridCol w:w="5070"/>
        <w:gridCol w:w="1311"/>
        <w:gridCol w:w="1311"/>
        <w:gridCol w:w="1311"/>
        <w:gridCol w:w="1311"/>
      </w:tblGrid>
      <w:tr w:rsidR="00322B5B" w:rsidTr="00322B5B">
        <w:tc>
          <w:tcPr>
            <w:tcW w:w="5070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Показатели</w:t>
            </w: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</w:t>
            </w:r>
          </w:p>
        </w:tc>
      </w:tr>
      <w:tr w:rsidR="00322B5B" w:rsidTr="00322B5B">
        <w:tc>
          <w:tcPr>
            <w:tcW w:w="5070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5070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5070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5070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4</w:t>
            </w: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5070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Всего за период</w:t>
            </w: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5070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>Средняя оценка сезонной компоненты</w:t>
            </w: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322B5B" w:rsidTr="00322B5B">
        <w:tc>
          <w:tcPr>
            <w:tcW w:w="5070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  <w:r w:rsidRPr="00322B5B">
              <w:rPr>
                <w:sz w:val="24"/>
                <w:szCs w:val="24"/>
              </w:rPr>
              <w:t xml:space="preserve">Скорректированная сезонная компонента, </w:t>
            </w:r>
            <w:proofErr w:type="spellStart"/>
            <w:r w:rsidRPr="00322B5B">
              <w:rPr>
                <w:sz w:val="24"/>
                <w:szCs w:val="24"/>
              </w:rPr>
              <w:t>S</w:t>
            </w:r>
            <w:r w:rsidRPr="00322B5B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22B5B" w:rsidRPr="00322B5B" w:rsidRDefault="00322B5B" w:rsidP="007D26D2">
            <w:pPr>
              <w:jc w:val="center"/>
              <w:rPr>
                <w:sz w:val="24"/>
                <w:szCs w:val="24"/>
              </w:rPr>
            </w:pPr>
          </w:p>
        </w:tc>
      </w:tr>
    </w:tbl>
    <w:p w:rsidR="00E62C03" w:rsidRDefault="00E62C03" w:rsidP="007D26D2">
      <w:pPr>
        <w:ind w:firstLine="567"/>
        <w:jc w:val="both"/>
        <w:rPr>
          <w:color w:val="000000"/>
          <w:sz w:val="27"/>
          <w:szCs w:val="27"/>
        </w:rPr>
      </w:pPr>
    </w:p>
    <w:p w:rsidR="00E62C03" w:rsidRPr="0031748C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Шаг 3</w:t>
      </w:r>
      <w:r w:rsidRPr="0031748C">
        <w:rPr>
          <w:color w:val="000000"/>
          <w:sz w:val="28"/>
          <w:szCs w:val="28"/>
        </w:rPr>
        <w:t>. Исключим влияние сезонной компоненты, вычитая ее значение из каждого уровня исходного временного ряда. Получим величины T + E = Y - S (гр. 4 табл.). Эти значения рассчитываются за каждый момент времени и содержат только тенденцию и случайную компоненту.</w:t>
      </w:r>
    </w:p>
    <w:p w:rsidR="00E62C03" w:rsidRPr="0031748C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Находим параметры уравнения методом наименьших квадратов</w:t>
      </w:r>
      <w:r w:rsidRPr="0031748C">
        <w:rPr>
          <w:color w:val="000000"/>
          <w:sz w:val="28"/>
          <w:szCs w:val="28"/>
        </w:rPr>
        <w:t>.</w:t>
      </w:r>
    </w:p>
    <w:p w:rsidR="00E62C03" w:rsidRPr="0031748C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</w:rPr>
        <w:t>Система уравнений МНК:</w:t>
      </w:r>
    </w:p>
    <w:p w:rsidR="00E62C03" w:rsidRPr="0031748C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  <w:lang w:val="en-US"/>
        </w:rPr>
        <w:t>a</w:t>
      </w:r>
      <w:r w:rsidRPr="0031748C">
        <w:rPr>
          <w:color w:val="000000"/>
          <w:sz w:val="28"/>
          <w:szCs w:val="28"/>
          <w:vertAlign w:val="subscript"/>
        </w:rPr>
        <w:t>0</w:t>
      </w:r>
      <w:r w:rsidRPr="0031748C">
        <w:rPr>
          <w:color w:val="000000"/>
          <w:sz w:val="28"/>
          <w:szCs w:val="28"/>
          <w:lang w:val="en-US"/>
        </w:rPr>
        <w:t>n</w:t>
      </w:r>
      <w:r w:rsidRPr="0031748C">
        <w:rPr>
          <w:color w:val="000000"/>
          <w:sz w:val="28"/>
          <w:szCs w:val="28"/>
        </w:rPr>
        <w:t xml:space="preserve"> + </w:t>
      </w:r>
      <w:r w:rsidRPr="0031748C">
        <w:rPr>
          <w:color w:val="000000"/>
          <w:sz w:val="28"/>
          <w:szCs w:val="28"/>
          <w:lang w:val="en-US"/>
        </w:rPr>
        <w:t>a</w:t>
      </w:r>
      <w:r w:rsidRPr="0031748C">
        <w:rPr>
          <w:color w:val="000000"/>
          <w:sz w:val="28"/>
          <w:szCs w:val="28"/>
          <w:vertAlign w:val="subscript"/>
        </w:rPr>
        <w:t>1</w:t>
      </w:r>
      <w:r w:rsidRPr="0031748C">
        <w:rPr>
          <w:color w:val="000000"/>
          <w:sz w:val="28"/>
          <w:szCs w:val="28"/>
        </w:rPr>
        <w:t>∑</w:t>
      </w:r>
      <w:r w:rsidRPr="0031748C">
        <w:rPr>
          <w:color w:val="000000"/>
          <w:sz w:val="28"/>
          <w:szCs w:val="28"/>
          <w:lang w:val="en-US"/>
        </w:rPr>
        <w:t>t</w:t>
      </w:r>
      <w:r w:rsidRPr="0031748C">
        <w:rPr>
          <w:color w:val="000000"/>
          <w:sz w:val="28"/>
          <w:szCs w:val="28"/>
        </w:rPr>
        <w:t xml:space="preserve"> = ∑</w:t>
      </w:r>
      <w:r w:rsidRPr="0031748C">
        <w:rPr>
          <w:color w:val="000000"/>
          <w:sz w:val="28"/>
          <w:szCs w:val="28"/>
          <w:lang w:val="en-US"/>
        </w:rPr>
        <w:t>y</w:t>
      </w:r>
    </w:p>
    <w:p w:rsidR="00E62C03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  <w:lang w:val="en-US"/>
        </w:rPr>
        <w:t>a</w:t>
      </w:r>
      <w:r w:rsidRPr="0031748C">
        <w:rPr>
          <w:color w:val="000000"/>
          <w:sz w:val="28"/>
          <w:szCs w:val="28"/>
          <w:vertAlign w:val="subscript"/>
        </w:rPr>
        <w:t>0</w:t>
      </w:r>
      <w:r w:rsidRPr="0031748C">
        <w:rPr>
          <w:color w:val="000000"/>
          <w:sz w:val="28"/>
          <w:szCs w:val="28"/>
        </w:rPr>
        <w:t>∑</w:t>
      </w:r>
      <w:r w:rsidRPr="0031748C">
        <w:rPr>
          <w:color w:val="000000"/>
          <w:sz w:val="28"/>
          <w:szCs w:val="28"/>
          <w:lang w:val="en-US"/>
        </w:rPr>
        <w:t>t</w:t>
      </w:r>
      <w:r w:rsidRPr="0031748C">
        <w:rPr>
          <w:color w:val="000000"/>
          <w:sz w:val="28"/>
          <w:szCs w:val="28"/>
        </w:rPr>
        <w:t xml:space="preserve"> + </w:t>
      </w:r>
      <w:r w:rsidRPr="0031748C">
        <w:rPr>
          <w:color w:val="000000"/>
          <w:sz w:val="28"/>
          <w:szCs w:val="28"/>
          <w:lang w:val="en-US"/>
        </w:rPr>
        <w:t>a</w:t>
      </w:r>
      <w:r w:rsidRPr="0031748C">
        <w:rPr>
          <w:color w:val="000000"/>
          <w:sz w:val="28"/>
          <w:szCs w:val="28"/>
          <w:vertAlign w:val="subscript"/>
        </w:rPr>
        <w:t>1</w:t>
      </w:r>
      <w:r w:rsidRPr="0031748C">
        <w:rPr>
          <w:color w:val="000000"/>
          <w:sz w:val="28"/>
          <w:szCs w:val="28"/>
        </w:rPr>
        <w:t>∑</w:t>
      </w:r>
      <w:r w:rsidRPr="0031748C">
        <w:rPr>
          <w:color w:val="000000"/>
          <w:sz w:val="28"/>
          <w:szCs w:val="28"/>
          <w:lang w:val="en-US"/>
        </w:rPr>
        <w:t>t</w:t>
      </w:r>
      <w:r w:rsidRPr="0031748C">
        <w:rPr>
          <w:color w:val="000000"/>
          <w:sz w:val="28"/>
          <w:szCs w:val="28"/>
          <w:vertAlign w:val="superscript"/>
        </w:rPr>
        <w:t>2</w:t>
      </w:r>
      <w:r w:rsidRPr="0031748C">
        <w:rPr>
          <w:rStyle w:val="apple-converted-space"/>
          <w:color w:val="000000"/>
          <w:sz w:val="28"/>
          <w:szCs w:val="28"/>
          <w:lang w:val="en-US"/>
        </w:rPr>
        <w:t> </w:t>
      </w:r>
      <w:r w:rsidRPr="0031748C">
        <w:rPr>
          <w:color w:val="000000"/>
          <w:sz w:val="28"/>
          <w:szCs w:val="28"/>
        </w:rPr>
        <w:t>= ∑</w:t>
      </w:r>
      <w:r w:rsidRPr="0031748C">
        <w:rPr>
          <w:color w:val="000000"/>
          <w:sz w:val="28"/>
          <w:szCs w:val="28"/>
          <w:lang w:val="en-US"/>
        </w:rPr>
        <w:t>y</w:t>
      </w:r>
      <w:r w:rsidRPr="0031748C">
        <w:rPr>
          <w:color w:val="000000"/>
          <w:sz w:val="28"/>
          <w:szCs w:val="28"/>
        </w:rPr>
        <w:t>•</w:t>
      </w:r>
      <w:r w:rsidRPr="0031748C">
        <w:rPr>
          <w:color w:val="000000"/>
          <w:sz w:val="28"/>
          <w:szCs w:val="28"/>
          <w:lang w:val="en-US"/>
        </w:rPr>
        <w:t>t</w:t>
      </w:r>
    </w:p>
    <w:p w:rsidR="0077284C" w:rsidRPr="0077284C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tbl>
      <w:tblPr>
        <w:tblStyle w:val="a6"/>
        <w:tblW w:w="10416" w:type="dxa"/>
        <w:tblLook w:val="04A0" w:firstRow="1" w:lastRow="0" w:firstColumn="1" w:lastColumn="0" w:noHBand="0" w:noVBand="1"/>
      </w:tblPr>
      <w:tblGrid>
        <w:gridCol w:w="1288"/>
        <w:gridCol w:w="1294"/>
        <w:gridCol w:w="1290"/>
        <w:gridCol w:w="1356"/>
        <w:gridCol w:w="1298"/>
        <w:gridCol w:w="1294"/>
        <w:gridCol w:w="1298"/>
        <w:gridCol w:w="1298"/>
      </w:tblGrid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t</w:t>
            </w:r>
          </w:p>
        </w:tc>
        <w:tc>
          <w:tcPr>
            <w:tcW w:w="1294" w:type="dxa"/>
            <w:vAlign w:val="center"/>
          </w:tcPr>
          <w:p w:rsidR="00E62C03" w:rsidRPr="00E62C03" w:rsidRDefault="00ED5459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Y</w:t>
            </w: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t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proofErr w:type="spellStart"/>
            <w:r w:rsidRPr="00E62C03">
              <w:rPr>
                <w:sz w:val="24"/>
                <w:szCs w:val="24"/>
              </w:rPr>
              <w:t>t•y</w:t>
            </w:r>
            <w:proofErr w:type="spellEnd"/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y(t)</w:t>
            </w: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(y-</w:t>
            </w:r>
            <w:proofErr w:type="spellStart"/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bscript"/>
              </w:rPr>
              <w:t>cp</w:t>
            </w:r>
            <w:proofErr w:type="spellEnd"/>
            <w:r w:rsidRPr="00E62C03">
              <w:rPr>
                <w:sz w:val="24"/>
                <w:szCs w:val="24"/>
              </w:rPr>
              <w:t>)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(y-y(t))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2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5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8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11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12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13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14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15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16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77284C">
        <w:tc>
          <w:tcPr>
            <w:tcW w:w="128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136</w:t>
            </w: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</w:tbl>
    <w:p w:rsidR="00E62C03" w:rsidRDefault="00E62C03" w:rsidP="007D26D2">
      <w:pPr>
        <w:jc w:val="both"/>
        <w:rPr>
          <w:color w:val="000000"/>
          <w:sz w:val="27"/>
          <w:szCs w:val="27"/>
        </w:rPr>
      </w:pPr>
    </w:p>
    <w:p w:rsidR="00E62C03" w:rsidRPr="0031748C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Шаг 4</w:t>
      </w:r>
      <w:r w:rsidRPr="0031748C">
        <w:rPr>
          <w:color w:val="000000"/>
          <w:sz w:val="28"/>
          <w:szCs w:val="28"/>
        </w:rPr>
        <w:t xml:space="preserve">. Определим компоненту T данной модели. Для этого проведем аналитическое выравнивание ряда (T + E) с помощью линейного тренда. </w:t>
      </w:r>
    </w:p>
    <w:p w:rsidR="00E62C03" w:rsidRPr="0031748C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</w:rPr>
        <w:t>Подставляя в это уравнение значения t = 1,...,16, найдем уровни T для каждого момента времени (гр. 5 табл.).</w:t>
      </w:r>
    </w:p>
    <w:p w:rsidR="00E62C03" w:rsidRDefault="00E62C03" w:rsidP="007D26D2">
      <w:pPr>
        <w:ind w:firstLine="708"/>
        <w:jc w:val="both"/>
        <w:rPr>
          <w:color w:val="000000"/>
          <w:sz w:val="27"/>
          <w:szCs w:val="27"/>
        </w:rPr>
      </w:pPr>
    </w:p>
    <w:tbl>
      <w:tblPr>
        <w:tblStyle w:val="a6"/>
        <w:tblW w:w="10416" w:type="dxa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2"/>
        <w:gridCol w:w="1302"/>
        <w:gridCol w:w="1302"/>
        <w:gridCol w:w="1302"/>
        <w:gridCol w:w="1302"/>
      </w:tblGrid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t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proofErr w:type="spellStart"/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bscript"/>
              </w:rPr>
              <w:t>t</w:t>
            </w:r>
            <w:proofErr w:type="spellEnd"/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proofErr w:type="spellStart"/>
            <w:r w:rsidRPr="00E62C03">
              <w:rPr>
                <w:sz w:val="24"/>
                <w:szCs w:val="24"/>
              </w:rPr>
              <w:t>S</w:t>
            </w:r>
            <w:r w:rsidRPr="00E62C03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proofErr w:type="spellStart"/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bscript"/>
              </w:rPr>
              <w:t>t</w:t>
            </w:r>
            <w:proofErr w:type="spellEnd"/>
            <w:r w:rsidRPr="00E62C03">
              <w:rPr>
                <w:rStyle w:val="apple-converted-space"/>
                <w:sz w:val="24"/>
                <w:szCs w:val="24"/>
              </w:rPr>
              <w:t> </w:t>
            </w:r>
            <w:r w:rsidRPr="00E62C03">
              <w:rPr>
                <w:sz w:val="24"/>
                <w:szCs w:val="24"/>
              </w:rPr>
              <w:t xml:space="preserve">- </w:t>
            </w:r>
            <w:proofErr w:type="spellStart"/>
            <w:r w:rsidRPr="00E62C03">
              <w:rPr>
                <w:sz w:val="24"/>
                <w:szCs w:val="24"/>
              </w:rPr>
              <w:t>S</w:t>
            </w:r>
            <w:r w:rsidRPr="00E62C03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T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 xml:space="preserve">T + </w:t>
            </w:r>
            <w:proofErr w:type="spellStart"/>
            <w:r w:rsidRPr="00E62C03">
              <w:rPr>
                <w:sz w:val="24"/>
                <w:szCs w:val="24"/>
              </w:rPr>
              <w:t>S</w:t>
            </w:r>
            <w:r w:rsidRPr="00E62C03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 xml:space="preserve">E = </w:t>
            </w:r>
            <w:proofErr w:type="spellStart"/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bscript"/>
              </w:rPr>
              <w:t>t</w:t>
            </w:r>
            <w:proofErr w:type="spellEnd"/>
            <w:r w:rsidRPr="00E62C03">
              <w:rPr>
                <w:rStyle w:val="apple-converted-space"/>
                <w:sz w:val="24"/>
                <w:szCs w:val="24"/>
              </w:rPr>
              <w:t> </w:t>
            </w:r>
            <w:r w:rsidRPr="00E62C03">
              <w:rPr>
                <w:sz w:val="24"/>
                <w:szCs w:val="24"/>
              </w:rPr>
              <w:t xml:space="preserve">- (T + </w:t>
            </w:r>
            <w:proofErr w:type="spellStart"/>
            <w:r w:rsidRPr="00E62C03">
              <w:rPr>
                <w:sz w:val="24"/>
                <w:szCs w:val="24"/>
              </w:rPr>
              <w:t>S</w:t>
            </w:r>
            <w:r w:rsidRPr="00E62C03">
              <w:rPr>
                <w:sz w:val="24"/>
                <w:szCs w:val="24"/>
                <w:vertAlign w:val="subscript"/>
              </w:rPr>
              <w:t>i</w:t>
            </w:r>
            <w:proofErr w:type="spellEnd"/>
            <w:r w:rsidRPr="00E62C03">
              <w:rPr>
                <w:sz w:val="24"/>
                <w:szCs w:val="24"/>
              </w:rPr>
              <w:t>)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E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375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2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371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869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1015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5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357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471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992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8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1020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390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355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11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992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12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905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13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461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14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454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15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920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16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927</w:t>
            </w: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</w:tbl>
    <w:p w:rsidR="00E62C03" w:rsidRDefault="00E62C03" w:rsidP="007D26D2">
      <w:pPr>
        <w:ind w:firstLine="708"/>
        <w:jc w:val="both"/>
        <w:rPr>
          <w:color w:val="000000"/>
          <w:sz w:val="27"/>
          <w:szCs w:val="27"/>
        </w:rPr>
      </w:pPr>
    </w:p>
    <w:p w:rsidR="00E62C03" w:rsidRPr="0031748C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Шаг 5</w:t>
      </w:r>
      <w:r w:rsidRPr="0031748C">
        <w:rPr>
          <w:color w:val="000000"/>
          <w:sz w:val="28"/>
          <w:szCs w:val="28"/>
        </w:rPr>
        <w:t>. Найдем значения уровней ряда, полученные по аддитивной модели. Для этого прибавим к уровням T значения сезонной компоненты для соответствующих кварталов (гр. 6 табл.).</w:t>
      </w:r>
    </w:p>
    <w:p w:rsidR="00E62C03" w:rsidRPr="0031748C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</w:rPr>
        <w:t>Для оценки качества построенной модели применим сумму квадратов полученных абсолютных ошибок.</w:t>
      </w:r>
    </w:p>
    <w:p w:rsidR="00E24D7E" w:rsidRPr="0031748C" w:rsidRDefault="00E24D7E" w:rsidP="007D26D2">
      <w:pPr>
        <w:jc w:val="both"/>
        <w:rPr>
          <w:rStyle w:val="apple-converted-space"/>
          <w:color w:val="000000"/>
          <w:sz w:val="28"/>
          <w:szCs w:val="28"/>
        </w:rPr>
      </w:pPr>
      <w:r w:rsidRPr="0031748C">
        <w:rPr>
          <w:noProof/>
          <w:sz w:val="28"/>
          <w:szCs w:val="28"/>
        </w:rPr>
        <w:drawing>
          <wp:inline distT="0" distB="0" distL="0" distR="0" wp14:anchorId="032D70C2" wp14:editId="014B7A3A">
            <wp:extent cx="1352550" cy="742950"/>
            <wp:effectExtent l="0" t="0" r="0" b="0"/>
            <wp:docPr id="3" name="Рисунок 3" descr="R^{2} = 1 - {sum{}{}{}E^{2}}/{sum{}{}{}(y_{t} - overline{y})^{2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R^{2} = 1 - {sum{}{}{}E^{2}}/{sum{}{}{}(y_{t} - overline{y})^{2}}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48C">
        <w:rPr>
          <w:color w:val="000000"/>
          <w:sz w:val="28"/>
          <w:szCs w:val="28"/>
        </w:rPr>
        <w:br/>
      </w:r>
    </w:p>
    <w:tbl>
      <w:tblPr>
        <w:tblStyle w:val="a6"/>
        <w:tblW w:w="10416" w:type="dxa"/>
        <w:tblLook w:val="04A0" w:firstRow="1" w:lastRow="0" w:firstColumn="1" w:lastColumn="0" w:noHBand="0" w:noVBand="1"/>
      </w:tblPr>
      <w:tblGrid>
        <w:gridCol w:w="3472"/>
        <w:gridCol w:w="3472"/>
        <w:gridCol w:w="3472"/>
      </w:tblGrid>
      <w:tr w:rsidR="00E62C03" w:rsidRPr="00E62C03" w:rsidTr="0077284C">
        <w:trPr>
          <w:trHeight w:val="130"/>
        </w:trPr>
        <w:tc>
          <w:tcPr>
            <w:tcW w:w="3472" w:type="dxa"/>
            <w:vAlign w:val="center"/>
          </w:tcPr>
          <w:p w:rsidR="00E62C03" w:rsidRPr="00E62C03" w:rsidRDefault="00ED5459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T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y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(y-</w:t>
            </w:r>
            <w:proofErr w:type="spellStart"/>
            <w:r w:rsidRPr="00E62C03">
              <w:rPr>
                <w:sz w:val="24"/>
                <w:szCs w:val="24"/>
              </w:rPr>
              <w:t>y</w:t>
            </w:r>
            <w:r w:rsidRPr="00E62C03">
              <w:rPr>
                <w:sz w:val="24"/>
                <w:szCs w:val="24"/>
                <w:vertAlign w:val="subscript"/>
              </w:rPr>
              <w:t>cp</w:t>
            </w:r>
            <w:proofErr w:type="spellEnd"/>
            <w:r w:rsidRPr="00E62C03">
              <w:rPr>
                <w:sz w:val="24"/>
                <w:szCs w:val="24"/>
              </w:rPr>
              <w:t>)</w:t>
            </w:r>
            <w:r w:rsidRPr="00E62C03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2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3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4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5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6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7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8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9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10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11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12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13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14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15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16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E62C03" w:rsidRPr="00E62C03" w:rsidTr="00E62C03"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  <w:r w:rsidRPr="00E62C03">
              <w:rPr>
                <w:sz w:val="24"/>
                <w:szCs w:val="24"/>
              </w:rPr>
              <w:t>136</w:t>
            </w: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:rsidR="00E62C03" w:rsidRPr="00E62C03" w:rsidRDefault="00E62C03" w:rsidP="007D26D2">
            <w:pPr>
              <w:jc w:val="center"/>
              <w:rPr>
                <w:sz w:val="24"/>
                <w:szCs w:val="24"/>
              </w:rPr>
            </w:pPr>
          </w:p>
        </w:tc>
      </w:tr>
    </w:tbl>
    <w:p w:rsidR="00E62C03" w:rsidRDefault="00E62C03" w:rsidP="007D26D2">
      <w:pPr>
        <w:ind w:firstLine="567"/>
        <w:jc w:val="both"/>
        <w:rPr>
          <w:rStyle w:val="apple-converted-space"/>
          <w:color w:val="000000"/>
          <w:sz w:val="27"/>
          <w:szCs w:val="27"/>
        </w:rPr>
      </w:pPr>
    </w:p>
    <w:p w:rsidR="00E62C03" w:rsidRPr="0031748C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color w:val="000000"/>
          <w:sz w:val="28"/>
          <w:szCs w:val="28"/>
        </w:rPr>
        <w:t>Следовательно, можно сказать, что аддитивная модель объясняет 97% общей вариации уровней временного ряда.</w:t>
      </w:r>
    </w:p>
    <w:p w:rsidR="00E62C03" w:rsidRPr="0031748C" w:rsidRDefault="00E62C03" w:rsidP="007D26D2">
      <w:pPr>
        <w:ind w:firstLine="567"/>
        <w:jc w:val="both"/>
        <w:rPr>
          <w:color w:val="000000"/>
          <w:sz w:val="28"/>
          <w:szCs w:val="28"/>
        </w:rPr>
      </w:pPr>
    </w:p>
    <w:p w:rsidR="00E62C03" w:rsidRDefault="00E24D7E" w:rsidP="007D26D2">
      <w:pPr>
        <w:ind w:firstLine="567"/>
        <w:jc w:val="both"/>
        <w:rPr>
          <w:color w:val="000000"/>
          <w:sz w:val="28"/>
          <w:szCs w:val="28"/>
        </w:rPr>
      </w:pPr>
      <w:r w:rsidRPr="0031748C">
        <w:rPr>
          <w:b/>
          <w:bCs/>
          <w:color w:val="000000"/>
          <w:sz w:val="28"/>
          <w:szCs w:val="28"/>
        </w:rPr>
        <w:t>Шаг 6</w:t>
      </w:r>
      <w:r w:rsidRPr="0031748C">
        <w:rPr>
          <w:color w:val="000000"/>
          <w:sz w:val="28"/>
          <w:szCs w:val="28"/>
        </w:rPr>
        <w:t xml:space="preserve">. Прогнозирование по аддитивной модели. Прогнозное значение </w:t>
      </w:r>
      <w:proofErr w:type="spellStart"/>
      <w:r w:rsidRPr="0031748C">
        <w:rPr>
          <w:color w:val="000000"/>
          <w:sz w:val="28"/>
          <w:szCs w:val="28"/>
        </w:rPr>
        <w:t>F</w:t>
      </w:r>
      <w:r w:rsidRPr="0031748C">
        <w:rPr>
          <w:color w:val="000000"/>
          <w:sz w:val="28"/>
          <w:szCs w:val="28"/>
          <w:vertAlign w:val="subscript"/>
        </w:rPr>
        <w:t>t</w:t>
      </w:r>
      <w:proofErr w:type="spellEnd"/>
      <w:r w:rsidRPr="0031748C">
        <w:rPr>
          <w:rStyle w:val="apple-converted-space"/>
          <w:color w:val="000000"/>
          <w:sz w:val="28"/>
          <w:szCs w:val="28"/>
        </w:rPr>
        <w:t> </w:t>
      </w:r>
      <w:r w:rsidRPr="0031748C">
        <w:rPr>
          <w:color w:val="000000"/>
          <w:sz w:val="28"/>
          <w:szCs w:val="28"/>
        </w:rPr>
        <w:t xml:space="preserve">уровня временного ряда в аддитивной модели есть сумма трендовой и сезонной компонент. </w:t>
      </w:r>
    </w:p>
    <w:p w:rsidR="0077284C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DF4AB6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77284C">
        <w:rPr>
          <w:b/>
          <w:color w:val="000000"/>
          <w:sz w:val="28"/>
          <w:szCs w:val="28"/>
        </w:rPr>
        <w:t>Зада</w:t>
      </w:r>
      <w:r>
        <w:rPr>
          <w:b/>
          <w:color w:val="000000"/>
          <w:sz w:val="28"/>
          <w:szCs w:val="28"/>
        </w:rPr>
        <w:t xml:space="preserve">ча </w:t>
      </w:r>
      <w:r w:rsidR="00DF4AB6">
        <w:rPr>
          <w:b/>
          <w:color w:val="000000"/>
          <w:sz w:val="28"/>
          <w:szCs w:val="28"/>
        </w:rPr>
        <w:t>9.2</w:t>
      </w:r>
      <w:r w:rsidRPr="0077284C">
        <w:rPr>
          <w:color w:val="000000"/>
          <w:sz w:val="28"/>
          <w:szCs w:val="28"/>
        </w:rPr>
        <w:t xml:space="preserve"> </w:t>
      </w:r>
    </w:p>
    <w:p w:rsidR="0077284C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77284C">
        <w:rPr>
          <w:color w:val="000000"/>
          <w:sz w:val="28"/>
          <w:szCs w:val="28"/>
        </w:rPr>
        <w:t>Имеются данные об В</w:t>
      </w:r>
      <w:proofErr w:type="gramStart"/>
      <w:r w:rsidRPr="0077284C">
        <w:rPr>
          <w:color w:val="000000"/>
          <w:sz w:val="28"/>
          <w:szCs w:val="28"/>
        </w:rPr>
        <w:t>ВП стр</w:t>
      </w:r>
      <w:proofErr w:type="gramEnd"/>
      <w:r w:rsidRPr="0077284C">
        <w:rPr>
          <w:color w:val="000000"/>
          <w:sz w:val="28"/>
          <w:szCs w:val="28"/>
        </w:rPr>
        <w:t>аны в среднегодовых ценах 1994 года. Постройте аддитивную модель временного ряда. Для выравнивания уровней ряда динамики ВВП принимается период сглаживания, равный 4 кварталам</w:t>
      </w:r>
      <w:r>
        <w:rPr>
          <w:color w:val="000000"/>
          <w:sz w:val="28"/>
          <w:szCs w:val="28"/>
        </w:rPr>
        <w:t>.</w:t>
      </w:r>
    </w:p>
    <w:p w:rsidR="0077284C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701"/>
        <w:gridCol w:w="1618"/>
        <w:gridCol w:w="1714"/>
        <w:gridCol w:w="1713"/>
        <w:gridCol w:w="1714"/>
        <w:gridCol w:w="1714"/>
      </w:tblGrid>
      <w:tr w:rsidR="004A18A2" w:rsidRPr="00133751" w:rsidTr="004A18A2">
        <w:trPr>
          <w:trHeight w:val="450"/>
        </w:trPr>
        <w:tc>
          <w:tcPr>
            <w:tcW w:w="1701" w:type="dxa"/>
            <w:vMerge w:val="restart"/>
          </w:tcPr>
          <w:p w:rsidR="004A18A2" w:rsidRPr="00133751" w:rsidRDefault="004A18A2" w:rsidP="007D26D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332" w:type="dxa"/>
            <w:gridSpan w:val="2"/>
            <w:vAlign w:val="bottom"/>
          </w:tcPr>
          <w:p w:rsidR="004A18A2" w:rsidRPr="00133751" w:rsidRDefault="004A18A2" w:rsidP="007D26D2">
            <w:pPr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В</w:t>
            </w:r>
            <w:proofErr w:type="gramStart"/>
            <w:r w:rsidRPr="00133751">
              <w:rPr>
                <w:color w:val="000000"/>
                <w:sz w:val="24"/>
                <w:szCs w:val="24"/>
              </w:rPr>
              <w:t>ВП в ср</w:t>
            </w:r>
            <w:proofErr w:type="gramEnd"/>
            <w:r w:rsidRPr="00133751">
              <w:rPr>
                <w:color w:val="000000"/>
                <w:sz w:val="24"/>
                <w:szCs w:val="24"/>
              </w:rPr>
              <w:t>еднегодовых ценах 1994 года, млн. тенге</w:t>
            </w:r>
          </w:p>
        </w:tc>
        <w:tc>
          <w:tcPr>
            <w:tcW w:w="1713" w:type="dxa"/>
            <w:vMerge w:val="restart"/>
          </w:tcPr>
          <w:p w:rsidR="004A18A2" w:rsidRPr="00133751" w:rsidRDefault="004A18A2" w:rsidP="007D26D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28" w:type="dxa"/>
            <w:gridSpan w:val="2"/>
            <w:vAlign w:val="bottom"/>
          </w:tcPr>
          <w:p w:rsidR="004A18A2" w:rsidRPr="00133751" w:rsidRDefault="004A18A2" w:rsidP="007D26D2">
            <w:pPr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В</w:t>
            </w:r>
            <w:proofErr w:type="gramStart"/>
            <w:r w:rsidRPr="00133751">
              <w:rPr>
                <w:color w:val="000000"/>
                <w:sz w:val="24"/>
                <w:szCs w:val="24"/>
              </w:rPr>
              <w:t>ВП в ср</w:t>
            </w:r>
            <w:proofErr w:type="gramEnd"/>
            <w:r w:rsidRPr="00133751">
              <w:rPr>
                <w:color w:val="000000"/>
                <w:sz w:val="24"/>
                <w:szCs w:val="24"/>
              </w:rPr>
              <w:t>еднегодовых ценах 1994 года, млн. тенге</w:t>
            </w:r>
          </w:p>
        </w:tc>
      </w:tr>
      <w:tr w:rsidR="004A18A2" w:rsidRPr="00133751" w:rsidTr="004A18A2">
        <w:trPr>
          <w:trHeight w:val="465"/>
        </w:trPr>
        <w:tc>
          <w:tcPr>
            <w:tcW w:w="1701" w:type="dxa"/>
            <w:vMerge/>
          </w:tcPr>
          <w:p w:rsidR="004A18A2" w:rsidRPr="00133751" w:rsidRDefault="004A18A2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618" w:type="dxa"/>
          </w:tcPr>
          <w:p w:rsidR="004A18A2" w:rsidRPr="00133751" w:rsidRDefault="004A18A2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до сглаживания</w:t>
            </w:r>
          </w:p>
        </w:tc>
        <w:tc>
          <w:tcPr>
            <w:tcW w:w="1714" w:type="dxa"/>
          </w:tcPr>
          <w:p w:rsidR="004A18A2" w:rsidRPr="00133751" w:rsidRDefault="004A18A2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после сглаживания</w:t>
            </w:r>
          </w:p>
        </w:tc>
        <w:tc>
          <w:tcPr>
            <w:tcW w:w="1713" w:type="dxa"/>
            <w:vMerge/>
          </w:tcPr>
          <w:p w:rsidR="004A18A2" w:rsidRPr="00133751" w:rsidRDefault="004A18A2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</w:tcPr>
          <w:p w:rsidR="004A18A2" w:rsidRPr="00133751" w:rsidRDefault="004A18A2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до сглаживания</w:t>
            </w:r>
          </w:p>
        </w:tc>
        <w:tc>
          <w:tcPr>
            <w:tcW w:w="1714" w:type="dxa"/>
          </w:tcPr>
          <w:p w:rsidR="004A18A2" w:rsidRPr="00133751" w:rsidRDefault="004A18A2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после сглаживания</w:t>
            </w: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91 379,60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114 868,70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99 594,60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126 039,90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120 858,50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156 472,90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111 636,10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151 010,60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423 468,80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548 392,10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85 536,20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127 510,40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88 567,20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138 897,30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108 962,00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169 455,00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105 679,00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163 345,70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388 744,40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599 208,40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87 549,20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139 137,50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89 248,30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151 681,90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108 436,60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183 889,70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105 627,60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182 091,00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1996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390 861,70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656 800,10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86 771,40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150 976,50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90 703,00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164 520,10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115 626,80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200 780,40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104 536,00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204 043,40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397 637,20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720 320,40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94 502,90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161 542,10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96 334,30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182 735,30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104 225,40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225 211,10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94 952,20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227 903,30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390 014,80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797 391,80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87 291,70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179 949,30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91 745,10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200 451,20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110 606,10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247 074,60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110 958,60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241 059,40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400 601,50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868 534,50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93 421,50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191 197,20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102 868,00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211 245,50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124 689,00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249 910,40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119 005,60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244 977,30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439 984,10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897 330,40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103 930,30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182 542,70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lastRenderedPageBreak/>
              <w:t>2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116 410,10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205 852,40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142 587,20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3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249 246,70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136 342,10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4 квартал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color w:val="000000"/>
                <w:sz w:val="24"/>
                <w:szCs w:val="24"/>
              </w:rPr>
            </w:pPr>
            <w:r w:rsidRPr="00133751">
              <w:rPr>
                <w:color w:val="000000"/>
                <w:sz w:val="24"/>
                <w:szCs w:val="24"/>
              </w:rPr>
              <w:t>270 275,30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7284C" w:rsidRPr="00133751" w:rsidTr="004A18A2">
        <w:trPr>
          <w:trHeight w:val="225"/>
        </w:trPr>
        <w:tc>
          <w:tcPr>
            <w:tcW w:w="1701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618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499 269,70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13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714" w:type="dxa"/>
            <w:vAlign w:val="bottom"/>
          </w:tcPr>
          <w:p w:rsidR="0077284C" w:rsidRPr="00133751" w:rsidRDefault="0077284C" w:rsidP="007D26D2">
            <w:pPr>
              <w:autoSpaceDE/>
              <w:autoSpaceDN/>
              <w:adjustRightInd/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133751">
              <w:rPr>
                <w:b/>
                <w:bCs/>
                <w:color w:val="000000"/>
                <w:sz w:val="24"/>
                <w:szCs w:val="24"/>
              </w:rPr>
              <w:t>907 917,10</w:t>
            </w:r>
          </w:p>
        </w:tc>
        <w:tc>
          <w:tcPr>
            <w:tcW w:w="1714" w:type="dxa"/>
          </w:tcPr>
          <w:p w:rsidR="0077284C" w:rsidRPr="00133751" w:rsidRDefault="0077284C" w:rsidP="007D26D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77284C" w:rsidRPr="00133751" w:rsidRDefault="0077284C" w:rsidP="007D26D2">
      <w:pPr>
        <w:ind w:firstLine="567"/>
        <w:jc w:val="both"/>
        <w:rPr>
          <w:color w:val="000000"/>
          <w:sz w:val="24"/>
          <w:szCs w:val="24"/>
        </w:rPr>
      </w:pPr>
    </w:p>
    <w:p w:rsidR="0077284C" w:rsidRPr="0031748C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Default="0077284C" w:rsidP="007D26D2">
      <w:pPr>
        <w:ind w:firstLine="567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:rsidR="0071256A" w:rsidRPr="0071256A" w:rsidRDefault="0071256A" w:rsidP="007D26D2">
      <w:pPr>
        <w:ind w:firstLine="567"/>
        <w:jc w:val="center"/>
        <w:rPr>
          <w:bCs/>
          <w:sz w:val="28"/>
          <w:szCs w:val="28"/>
        </w:rPr>
      </w:pPr>
      <w:r w:rsidRPr="0071256A">
        <w:rPr>
          <w:b/>
          <w:bCs/>
          <w:color w:val="000000"/>
          <w:sz w:val="28"/>
          <w:szCs w:val="28"/>
        </w:rPr>
        <w:lastRenderedPageBreak/>
        <w:t xml:space="preserve">ТЕМА </w:t>
      </w:r>
      <w:r w:rsidR="00DF4AB6">
        <w:rPr>
          <w:b/>
          <w:bCs/>
          <w:color w:val="000000"/>
          <w:sz w:val="28"/>
          <w:szCs w:val="28"/>
        </w:rPr>
        <w:t xml:space="preserve">10 </w:t>
      </w:r>
      <w:r w:rsidRPr="0071256A">
        <w:rPr>
          <w:b/>
          <w:bCs/>
          <w:color w:val="000000"/>
          <w:sz w:val="28"/>
          <w:szCs w:val="28"/>
        </w:rPr>
        <w:t xml:space="preserve">СТАТИСТИЧЕСКОЕ ИЗУЧЕНИЕ </w:t>
      </w:r>
      <w:r w:rsidRPr="0071256A">
        <w:rPr>
          <w:b/>
          <w:bCs/>
          <w:color w:val="000000"/>
          <w:spacing w:val="9"/>
          <w:sz w:val="28"/>
          <w:szCs w:val="28"/>
        </w:rPr>
        <w:t xml:space="preserve">СВЯЗЕЙ МЕЖДУ ЯВЛЕНИЯМИ И ИХ </w:t>
      </w:r>
      <w:r w:rsidRPr="0071256A">
        <w:rPr>
          <w:b/>
          <w:bCs/>
          <w:color w:val="000000"/>
          <w:spacing w:val="7"/>
          <w:sz w:val="28"/>
          <w:szCs w:val="28"/>
        </w:rPr>
        <w:t xml:space="preserve">ИСПОЛЬЗОВАНИЕ  ДЛЯ УПРАВЛЕНИЯ </w:t>
      </w:r>
      <w:r w:rsidRPr="0071256A">
        <w:rPr>
          <w:b/>
          <w:bCs/>
          <w:color w:val="000000"/>
          <w:spacing w:val="-5"/>
          <w:sz w:val="28"/>
          <w:szCs w:val="28"/>
        </w:rPr>
        <w:t xml:space="preserve">СОЦИАЛЬНО-ЭКОНОМИЧЕСКИМИ </w:t>
      </w:r>
      <w:r w:rsidRPr="0071256A">
        <w:rPr>
          <w:b/>
          <w:bCs/>
          <w:color w:val="000000"/>
          <w:spacing w:val="-4"/>
          <w:sz w:val="28"/>
          <w:szCs w:val="28"/>
        </w:rPr>
        <w:t>ПРОЦЕССАМИ</w:t>
      </w:r>
      <w:r w:rsidRPr="0071256A">
        <w:rPr>
          <w:bCs/>
          <w:sz w:val="28"/>
          <w:szCs w:val="28"/>
        </w:rPr>
        <w:t xml:space="preserve"> </w:t>
      </w:r>
    </w:p>
    <w:p w:rsidR="0071256A" w:rsidRPr="0071256A" w:rsidRDefault="0071256A" w:rsidP="007D26D2">
      <w:pPr>
        <w:ind w:firstLine="720"/>
        <w:jc w:val="both"/>
        <w:rPr>
          <w:b/>
          <w:bCs/>
          <w:spacing w:val="40"/>
          <w:sz w:val="28"/>
          <w:szCs w:val="28"/>
        </w:rPr>
      </w:pPr>
    </w:p>
    <w:p w:rsidR="00133751" w:rsidRDefault="00133751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133751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Задача </w:t>
      </w:r>
      <w:r w:rsidR="00DF4AB6">
        <w:rPr>
          <w:rFonts w:ascii="Times New Roman" w:hAnsi="Times New Roman"/>
          <w:b/>
          <w:i w:val="0"/>
          <w:sz w:val="28"/>
          <w:szCs w:val="28"/>
          <w:lang w:val="ru-RU"/>
        </w:rPr>
        <w:t>10.</w:t>
      </w:r>
      <w:r>
        <w:rPr>
          <w:rFonts w:ascii="Times New Roman" w:hAnsi="Times New Roman"/>
          <w:b/>
          <w:i w:val="0"/>
          <w:sz w:val="28"/>
          <w:szCs w:val="28"/>
          <w:lang w:val="ru-RU"/>
        </w:rPr>
        <w:t>1</w:t>
      </w:r>
    </w:p>
    <w:p w:rsidR="0071256A" w:rsidRPr="0071256A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71256A">
        <w:rPr>
          <w:rFonts w:ascii="Times New Roman" w:hAnsi="Times New Roman"/>
          <w:i w:val="0"/>
          <w:sz w:val="28"/>
          <w:szCs w:val="28"/>
        </w:rPr>
        <w:t xml:space="preserve">Номер варианта определяется  по двум последним цифрам зачетной книжки </w:t>
      </w:r>
      <w:r w:rsidRPr="0071256A">
        <w:rPr>
          <w:rFonts w:ascii="Times New Roman" w:hAnsi="Times New Roman"/>
          <w:i w:val="0"/>
          <w:sz w:val="28"/>
          <w:szCs w:val="28"/>
          <w:lang w:val="ru-RU"/>
        </w:rPr>
        <w:t>магистранта</w:t>
      </w:r>
      <w:r w:rsidRPr="0071256A">
        <w:rPr>
          <w:rFonts w:ascii="Times New Roman" w:hAnsi="Times New Roman"/>
          <w:i w:val="0"/>
          <w:sz w:val="28"/>
          <w:szCs w:val="28"/>
        </w:rPr>
        <w:t xml:space="preserve">. В таблице </w:t>
      </w:r>
      <w:r w:rsidRPr="0071256A">
        <w:rPr>
          <w:rFonts w:ascii="Times New Roman" w:hAnsi="Times New Roman"/>
          <w:i w:val="0"/>
          <w:sz w:val="28"/>
          <w:szCs w:val="28"/>
          <w:lang w:val="ru-RU"/>
        </w:rPr>
        <w:t>1</w:t>
      </w:r>
      <w:r w:rsidRPr="0071256A">
        <w:rPr>
          <w:rFonts w:ascii="Times New Roman" w:hAnsi="Times New Roman"/>
          <w:i w:val="0"/>
          <w:sz w:val="28"/>
          <w:szCs w:val="28"/>
        </w:rPr>
        <w:t xml:space="preserve"> первые 10 значений показателя выбираются по первой зачетной книжки и оставшиеся 5 по второй цифре зачетной книжки. </w:t>
      </w:r>
    </w:p>
    <w:p w:rsidR="0071256A" w:rsidRPr="0071256A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71256A">
        <w:rPr>
          <w:rFonts w:ascii="Times New Roman" w:hAnsi="Times New Roman"/>
          <w:i w:val="0"/>
          <w:sz w:val="28"/>
          <w:szCs w:val="28"/>
        </w:rPr>
        <w:t xml:space="preserve">В таблице </w:t>
      </w:r>
      <w:r w:rsidRPr="0071256A">
        <w:rPr>
          <w:rFonts w:ascii="Times New Roman" w:hAnsi="Times New Roman"/>
          <w:i w:val="0"/>
          <w:sz w:val="28"/>
          <w:szCs w:val="28"/>
          <w:lang w:val="ru-RU"/>
        </w:rPr>
        <w:t>1</w:t>
      </w:r>
      <w:r w:rsidRPr="0071256A">
        <w:rPr>
          <w:rFonts w:ascii="Times New Roman" w:hAnsi="Times New Roman"/>
          <w:i w:val="0"/>
          <w:sz w:val="28"/>
          <w:szCs w:val="28"/>
        </w:rPr>
        <w:t xml:space="preserve"> представлены данные об объемах продаж фирмы (в тыс. тенге) за 15 месяцев. Необходимо рассчитать прогнозные значения  продаж фирмы на начало 16,17 и 18 месяца (то есть на 3 шага вперед), исходя из предположения, что тенденция ряда может иметь форму:</w:t>
      </w:r>
    </w:p>
    <w:p w:rsidR="0071256A" w:rsidRPr="0071256A" w:rsidRDefault="0071256A" w:rsidP="00903A0C">
      <w:pPr>
        <w:numPr>
          <w:ilvl w:val="0"/>
          <w:numId w:val="4"/>
        </w:numPr>
        <w:autoSpaceDE/>
        <w:autoSpaceDN/>
        <w:adjustRightInd/>
        <w:ind w:left="0" w:firstLine="567"/>
        <w:rPr>
          <w:sz w:val="28"/>
          <w:szCs w:val="28"/>
        </w:rPr>
      </w:pPr>
      <w:r w:rsidRPr="0071256A">
        <w:rPr>
          <w:sz w:val="28"/>
          <w:szCs w:val="28"/>
        </w:rPr>
        <w:t xml:space="preserve">прямой </w:t>
      </w:r>
      <w:r w:rsidRPr="0071256A">
        <w:rPr>
          <w:position w:val="-10"/>
          <w:sz w:val="28"/>
          <w:szCs w:val="28"/>
          <w:lang w:eastAsia="ko-KR"/>
        </w:rPr>
        <w:object w:dxaOrig="12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15.75pt" o:ole="" fillcolor="window">
            <v:imagedata r:id="rId13" o:title=""/>
          </v:shape>
          <o:OLEObject Type="Embed" ProgID="Equation.3" ShapeID="_x0000_i1025" DrawAspect="Content" ObjectID="_1602780904" r:id="rId14"/>
        </w:object>
      </w:r>
      <w:r w:rsidRPr="0071256A">
        <w:rPr>
          <w:position w:val="-12"/>
          <w:sz w:val="28"/>
          <w:szCs w:val="28"/>
          <w:lang w:eastAsia="ko-KR"/>
        </w:rPr>
        <w:t>;</w:t>
      </w:r>
    </w:p>
    <w:p w:rsidR="0071256A" w:rsidRPr="0071256A" w:rsidRDefault="0071256A" w:rsidP="00903A0C">
      <w:pPr>
        <w:numPr>
          <w:ilvl w:val="0"/>
          <w:numId w:val="4"/>
        </w:numPr>
        <w:autoSpaceDE/>
        <w:autoSpaceDN/>
        <w:adjustRightInd/>
        <w:ind w:left="0" w:firstLine="567"/>
        <w:rPr>
          <w:sz w:val="28"/>
          <w:szCs w:val="28"/>
        </w:rPr>
      </w:pPr>
      <w:proofErr w:type="gramStart"/>
      <w:r w:rsidRPr="0071256A">
        <w:rPr>
          <w:sz w:val="28"/>
          <w:szCs w:val="28"/>
        </w:rPr>
        <w:t>экспоненциальной</w:t>
      </w:r>
      <w:proofErr w:type="gramEnd"/>
      <w:r w:rsidRPr="0071256A">
        <w:rPr>
          <w:sz w:val="28"/>
          <w:szCs w:val="28"/>
        </w:rPr>
        <w:t xml:space="preserve"> простой </w:t>
      </w:r>
      <w:r w:rsidR="00F34F9C">
        <w:rPr>
          <w:sz w:val="28"/>
          <w:szCs w:val="28"/>
        </w:rPr>
        <w:t>(показательной)</w:t>
      </w:r>
      <w:r w:rsidRPr="0071256A">
        <w:rPr>
          <w:position w:val="-10"/>
          <w:sz w:val="28"/>
          <w:szCs w:val="28"/>
          <w:lang w:eastAsia="ko-KR"/>
        </w:rPr>
        <w:object w:dxaOrig="1060" w:dyaOrig="360">
          <v:shape id="_x0000_i1026" type="#_x0000_t75" style="width:53.25pt;height:18pt" o:ole="" fillcolor="window">
            <v:imagedata r:id="rId15" o:title=""/>
          </v:shape>
          <o:OLEObject Type="Embed" ProgID="Equation.3" ShapeID="_x0000_i1026" DrawAspect="Content" ObjectID="_1602780905" r:id="rId16"/>
        </w:object>
      </w:r>
      <w:r w:rsidRPr="0071256A">
        <w:rPr>
          <w:position w:val="-12"/>
          <w:sz w:val="28"/>
          <w:szCs w:val="28"/>
          <w:lang w:eastAsia="ko-KR"/>
        </w:rPr>
        <w:t>;</w:t>
      </w:r>
    </w:p>
    <w:p w:rsidR="0071256A" w:rsidRPr="0071256A" w:rsidRDefault="00F34F9C" w:rsidP="00903A0C">
      <w:pPr>
        <w:numPr>
          <w:ilvl w:val="0"/>
          <w:numId w:val="4"/>
        </w:numPr>
        <w:autoSpaceDE/>
        <w:autoSpaceDN/>
        <w:adjustRightInd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степенной </w:t>
      </w:r>
      <w:r w:rsidRPr="0071256A">
        <w:rPr>
          <w:position w:val="-10"/>
          <w:sz w:val="28"/>
          <w:szCs w:val="28"/>
          <w:lang w:eastAsia="ko-KR"/>
        </w:rPr>
        <w:object w:dxaOrig="960" w:dyaOrig="360">
          <v:shape id="_x0000_i1027" type="#_x0000_t75" style="width:48pt;height:18pt" o:ole="" fillcolor="window">
            <v:imagedata r:id="rId17" o:title=""/>
          </v:shape>
          <o:OLEObject Type="Embed" ProgID="Equation.3" ShapeID="_x0000_i1027" DrawAspect="Content" ObjectID="_1602780906" r:id="rId18"/>
        </w:object>
      </w:r>
      <w:r w:rsidR="0071256A" w:rsidRPr="0071256A">
        <w:rPr>
          <w:position w:val="-12"/>
          <w:sz w:val="28"/>
          <w:szCs w:val="28"/>
          <w:lang w:eastAsia="ko-KR"/>
        </w:rPr>
        <w:t>;</w:t>
      </w:r>
    </w:p>
    <w:p w:rsidR="0071256A" w:rsidRPr="0071256A" w:rsidRDefault="00F34F9C" w:rsidP="00903A0C">
      <w:pPr>
        <w:numPr>
          <w:ilvl w:val="0"/>
          <w:numId w:val="4"/>
        </w:numPr>
        <w:autoSpaceDE/>
        <w:autoSpaceDN/>
        <w:adjustRightInd/>
        <w:ind w:left="0" w:firstLine="567"/>
        <w:rPr>
          <w:sz w:val="28"/>
          <w:szCs w:val="28"/>
        </w:rPr>
      </w:pPr>
      <w:r>
        <w:rPr>
          <w:sz w:val="28"/>
          <w:szCs w:val="28"/>
        </w:rPr>
        <w:t>гиперболической</w:t>
      </w:r>
      <w:r w:rsidR="0071256A" w:rsidRPr="0071256A">
        <w:rPr>
          <w:position w:val="-10"/>
          <w:sz w:val="28"/>
          <w:szCs w:val="28"/>
          <w:lang w:eastAsia="ko-KR"/>
        </w:rPr>
        <w:object w:dxaOrig="1160" w:dyaOrig="320">
          <v:shape id="_x0000_i1028" type="#_x0000_t75" style="width:59.3pt;height:15.75pt" o:ole="" fillcolor="window">
            <v:imagedata r:id="rId19" o:title=""/>
          </v:shape>
          <o:OLEObject Type="Embed" ProgID="Equation.3" ShapeID="_x0000_i1028" DrawAspect="Content" ObjectID="_1602780907" r:id="rId20"/>
        </w:object>
      </w:r>
      <w:r w:rsidR="0071256A" w:rsidRPr="0071256A">
        <w:rPr>
          <w:position w:val="-12"/>
          <w:sz w:val="28"/>
          <w:szCs w:val="28"/>
          <w:lang w:eastAsia="ko-KR"/>
        </w:rPr>
        <w:t>;</w:t>
      </w:r>
    </w:p>
    <w:p w:rsidR="0071256A" w:rsidRPr="0071256A" w:rsidRDefault="0071256A" w:rsidP="00903A0C">
      <w:pPr>
        <w:numPr>
          <w:ilvl w:val="0"/>
          <w:numId w:val="4"/>
        </w:numPr>
        <w:autoSpaceDE/>
        <w:autoSpaceDN/>
        <w:adjustRightInd/>
        <w:ind w:left="0" w:firstLine="567"/>
        <w:rPr>
          <w:sz w:val="28"/>
          <w:szCs w:val="28"/>
        </w:rPr>
      </w:pPr>
      <w:r w:rsidRPr="0071256A">
        <w:rPr>
          <w:sz w:val="28"/>
          <w:szCs w:val="28"/>
        </w:rPr>
        <w:t>логарифмической кривой</w:t>
      </w:r>
      <w:r w:rsidRPr="0071256A">
        <w:rPr>
          <w:position w:val="-10"/>
          <w:sz w:val="28"/>
          <w:szCs w:val="28"/>
          <w:lang w:eastAsia="ko-KR"/>
        </w:rPr>
        <w:object w:dxaOrig="1420" w:dyaOrig="320">
          <v:shape id="_x0000_i1029" type="#_x0000_t75" style="width:71.3pt;height:15.75pt" o:ole="" fillcolor="window">
            <v:imagedata r:id="rId21" o:title=""/>
          </v:shape>
          <o:OLEObject Type="Embed" ProgID="Equation.3" ShapeID="_x0000_i1029" DrawAspect="Content" ObjectID="_1602780908" r:id="rId22"/>
        </w:object>
      </w:r>
      <w:r w:rsidRPr="0071256A">
        <w:rPr>
          <w:position w:val="-12"/>
          <w:sz w:val="28"/>
          <w:szCs w:val="28"/>
          <w:lang w:eastAsia="ko-KR"/>
        </w:rPr>
        <w:t>;</w:t>
      </w:r>
    </w:p>
    <w:p w:rsidR="0071256A" w:rsidRPr="0071256A" w:rsidRDefault="0071256A" w:rsidP="007D26D2">
      <w:pPr>
        <w:ind w:firstLine="720"/>
        <w:jc w:val="both"/>
        <w:rPr>
          <w:bCs/>
          <w:spacing w:val="40"/>
          <w:sz w:val="28"/>
          <w:szCs w:val="28"/>
        </w:rPr>
      </w:pPr>
    </w:p>
    <w:p w:rsidR="0071256A" w:rsidRDefault="0071256A" w:rsidP="007D26D2">
      <w:pPr>
        <w:ind w:firstLine="720"/>
        <w:jc w:val="both"/>
        <w:rPr>
          <w:bCs/>
          <w:spacing w:val="40"/>
          <w:sz w:val="24"/>
          <w:szCs w:val="24"/>
        </w:rPr>
      </w:pPr>
    </w:p>
    <w:p w:rsidR="0071256A" w:rsidRDefault="0071256A" w:rsidP="007D26D2">
      <w:pPr>
        <w:ind w:firstLine="720"/>
        <w:jc w:val="both"/>
        <w:rPr>
          <w:bCs/>
          <w:spacing w:val="40"/>
          <w:sz w:val="24"/>
          <w:szCs w:val="24"/>
        </w:rPr>
      </w:pPr>
    </w:p>
    <w:p w:rsidR="0071256A" w:rsidRDefault="0071256A" w:rsidP="007D26D2">
      <w:pPr>
        <w:pStyle w:val="Style2"/>
        <w:spacing w:line="240" w:lineRule="auto"/>
        <w:ind w:firstLine="0"/>
      </w:pPr>
    </w:p>
    <w:p w:rsidR="0071256A" w:rsidRDefault="0071256A" w:rsidP="007D26D2">
      <w:pPr>
        <w:pStyle w:val="Style2"/>
        <w:spacing w:line="240" w:lineRule="auto"/>
        <w:ind w:firstLine="0"/>
        <w:sectPr w:rsidR="0071256A" w:rsidSect="0071256A">
          <w:pgSz w:w="11906" w:h="16838"/>
          <w:pgMar w:top="567" w:right="567" w:bottom="567" w:left="1134" w:header="420" w:footer="709" w:gutter="0"/>
          <w:cols w:space="708"/>
          <w:docGrid w:linePitch="360"/>
        </w:sect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3B1FA7">
        <w:rPr>
          <w:rFonts w:ascii="Times New Roman" w:hAnsi="Times New Roman"/>
          <w:i w:val="0"/>
          <w:sz w:val="28"/>
          <w:szCs w:val="28"/>
        </w:rPr>
        <w:lastRenderedPageBreak/>
        <w:t>Таблица</w:t>
      </w:r>
      <w:r w:rsidR="003B1FA7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1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Задание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</w:p>
    <w:p w:rsidR="0071256A" w:rsidRPr="003B1FA7" w:rsidRDefault="0071256A" w:rsidP="007D26D2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1170"/>
        <w:gridCol w:w="1170"/>
        <w:gridCol w:w="1170"/>
        <w:gridCol w:w="1170"/>
        <w:gridCol w:w="1170"/>
        <w:gridCol w:w="1170"/>
        <w:gridCol w:w="1170"/>
        <w:gridCol w:w="1170"/>
        <w:gridCol w:w="1170"/>
        <w:gridCol w:w="1171"/>
      </w:tblGrid>
      <w:tr w:rsidR="0071256A" w:rsidRPr="000453D5" w:rsidTr="00F34F9C">
        <w:trPr>
          <w:trHeight w:val="642"/>
        </w:trPr>
        <w:tc>
          <w:tcPr>
            <w:tcW w:w="1526" w:type="dxa"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Порядковый номер месяца(</w:t>
            </w:r>
            <w:r w:rsidRPr="000453D5">
              <w:rPr>
                <w:position w:val="-6"/>
                <w:sz w:val="24"/>
                <w:szCs w:val="24"/>
                <w:lang w:eastAsia="ko-KR"/>
              </w:rPr>
              <w:object w:dxaOrig="139" w:dyaOrig="240">
                <v:shape id="_x0000_i1030" type="#_x0000_t75" style="width:6.75pt;height:12pt" o:ole="" fillcolor="window">
                  <v:imagedata r:id="rId23" o:title=""/>
                </v:shape>
                <o:OLEObject Type="Embed" ProgID="Equation.3" ShapeID="_x0000_i1030" DrawAspect="Content" ObjectID="_1602780909" r:id="rId24"/>
              </w:object>
            </w:r>
            <w:r w:rsidRPr="000453D5">
              <w:rPr>
                <w:sz w:val="24"/>
                <w:szCs w:val="24"/>
              </w:rPr>
              <w:t>)</w:t>
            </w:r>
          </w:p>
        </w:tc>
        <w:tc>
          <w:tcPr>
            <w:tcW w:w="11701" w:type="dxa"/>
            <w:gridSpan w:val="10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Объем продаж</w:t>
            </w:r>
            <w:proofErr w:type="gramStart"/>
            <w:r w:rsidRPr="000453D5">
              <w:rPr>
                <w:sz w:val="24"/>
                <w:szCs w:val="24"/>
              </w:rPr>
              <w:t xml:space="preserve"> (</w:t>
            </w:r>
            <w:r w:rsidRPr="000453D5">
              <w:rPr>
                <w:position w:val="-12"/>
                <w:sz w:val="24"/>
                <w:szCs w:val="24"/>
                <w:lang w:eastAsia="ko-KR"/>
              </w:rPr>
              <w:object w:dxaOrig="240" w:dyaOrig="360">
                <v:shape id="_x0000_i1031" type="#_x0000_t75" style="width:12pt;height:18pt" o:ole="" fillcolor="window">
                  <v:imagedata r:id="rId25" o:title=""/>
                </v:shape>
                <o:OLEObject Type="Embed" ProgID="Equation.3" ShapeID="_x0000_i1031" DrawAspect="Content" ObjectID="_1602780910" r:id="rId26"/>
              </w:object>
            </w:r>
            <w:r w:rsidRPr="000453D5">
              <w:rPr>
                <w:sz w:val="24"/>
                <w:szCs w:val="24"/>
              </w:rPr>
              <w:t>)</w:t>
            </w:r>
            <w:proofErr w:type="gramEnd"/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 w:val="restart"/>
            <w:shd w:val="clear" w:color="auto" w:fill="auto"/>
            <w:textDirection w:val="btLr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Выбираются по первой цифре зачетной книжки</w:t>
            </w:r>
          </w:p>
        </w:tc>
        <w:tc>
          <w:tcPr>
            <w:tcW w:w="1559" w:type="dxa"/>
            <w:vMerge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9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0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  <w:textDirection w:val="btLr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14717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15011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15159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15306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15453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15600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15600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15894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16042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16189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16642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16975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17141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17308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17474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17641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17641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17973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18140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18306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18504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18874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19059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19244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19429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19614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19614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19984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20169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20354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20376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20784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20987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21191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21395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21599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21599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22006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22210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22414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21321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21747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21961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22174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22387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22600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22600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23027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23240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23453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23342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23809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24042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24276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24509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24743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24743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25209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25443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25676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28317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28883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29167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29450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29733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30016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30016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30582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30866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31149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30624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31236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31543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31849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32155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32461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32461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33074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33380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33686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33408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34076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34410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34744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35078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35412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35412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36081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36415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36749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36505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37235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37600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37965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38330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38695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38695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39425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39790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40156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 w:val="restart"/>
            <w:shd w:val="clear" w:color="auto" w:fill="auto"/>
            <w:textDirection w:val="btLr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Выбираются по второй цифре зачетной книжки</w:t>
            </w: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40524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41334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41470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42145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42550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42955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42955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43766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44171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44576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45416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46324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46778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47233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47687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48141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48141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49049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49503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49958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50857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51874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52383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52891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53400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53908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53908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54926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55434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55943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53024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57144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57705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58265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58825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59385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59385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60506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61066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61626</w:t>
            </w:r>
          </w:p>
        </w:tc>
      </w:tr>
      <w:tr w:rsidR="0071256A" w:rsidRPr="000453D5" w:rsidTr="00F34F9C">
        <w:trPr>
          <w:trHeight w:val="312"/>
        </w:trPr>
        <w:tc>
          <w:tcPr>
            <w:tcW w:w="1526" w:type="dxa"/>
            <w:vMerge/>
            <w:shd w:val="clear" w:color="auto" w:fill="auto"/>
          </w:tcPr>
          <w:p w:rsidR="0071256A" w:rsidRPr="000453D5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15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59381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60569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61162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61756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62350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62944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62944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64131</w:t>
            </w:r>
          </w:p>
        </w:tc>
        <w:tc>
          <w:tcPr>
            <w:tcW w:w="1170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64725</w:t>
            </w:r>
          </w:p>
        </w:tc>
        <w:tc>
          <w:tcPr>
            <w:tcW w:w="1171" w:type="dxa"/>
            <w:shd w:val="clear" w:color="auto" w:fill="auto"/>
          </w:tcPr>
          <w:p w:rsidR="0071256A" w:rsidRPr="000453D5" w:rsidRDefault="0071256A" w:rsidP="007D26D2">
            <w:pPr>
              <w:jc w:val="center"/>
              <w:rPr>
                <w:sz w:val="24"/>
                <w:szCs w:val="24"/>
              </w:rPr>
            </w:pPr>
            <w:r w:rsidRPr="000453D5">
              <w:rPr>
                <w:sz w:val="24"/>
                <w:szCs w:val="24"/>
              </w:rPr>
              <w:t>65319</w:t>
            </w:r>
          </w:p>
        </w:tc>
      </w:tr>
    </w:tbl>
    <w:p w:rsidR="0071256A" w:rsidRPr="000453D5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</w:pPr>
    </w:p>
    <w:p w:rsidR="0071256A" w:rsidRDefault="0071256A" w:rsidP="007D26D2">
      <w:pPr>
        <w:pStyle w:val="Style2"/>
        <w:spacing w:line="240" w:lineRule="auto"/>
        <w:ind w:firstLine="0"/>
        <w:jc w:val="center"/>
      </w:pPr>
    </w:p>
    <w:p w:rsidR="0071256A" w:rsidRDefault="0071256A" w:rsidP="007D26D2">
      <w:pPr>
        <w:pStyle w:val="Style2"/>
        <w:spacing w:line="240" w:lineRule="auto"/>
        <w:ind w:firstLine="0"/>
        <w:sectPr w:rsidR="0071256A" w:rsidSect="00F34F9C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lastRenderedPageBreak/>
        <w:t xml:space="preserve">На основании исходных данных необходимо для каждого вида модели построить вспомогательную расчетную таблицу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2</w:t>
      </w:r>
      <w:r w:rsidRPr="003B1FA7">
        <w:rPr>
          <w:rFonts w:ascii="Times New Roman" w:hAnsi="Times New Roman"/>
          <w:i w:val="0"/>
          <w:sz w:val="28"/>
          <w:szCs w:val="28"/>
        </w:rPr>
        <w:t>.</w:t>
      </w: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t xml:space="preserve">Таблица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2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Вспомогательные расчеты для определения  параметров линейной модели</w:t>
      </w:r>
    </w:p>
    <w:p w:rsidR="0071256A" w:rsidRPr="003B1FA7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0" w:type="auto"/>
        <w:tblInd w:w="2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170"/>
      </w:tblGrid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6"/>
                <w:lang w:val="ru-RU" w:eastAsia="ko-KR"/>
              </w:rPr>
              <w:object w:dxaOrig="139" w:dyaOrig="240">
                <v:shape id="_x0000_i1032" type="#_x0000_t75" style="width:6.75pt;height:12pt" o:ole="" fillcolor="window">
                  <v:imagedata r:id="rId23" o:title=""/>
                </v:shape>
                <o:OLEObject Type="Embed" ProgID="Equation.3" ShapeID="_x0000_i1032" DrawAspect="Content" ObjectID="_1602780911" r:id="rId27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6"/>
                <w:lang w:val="ru-RU" w:eastAsia="ko-KR"/>
              </w:rPr>
              <w:object w:dxaOrig="240" w:dyaOrig="320">
                <v:shape id="_x0000_i1033" type="#_x0000_t75" style="width:12pt;height:15.75pt" o:ole="" fillcolor="window">
                  <v:imagedata r:id="rId28" o:title=""/>
                </v:shape>
                <o:OLEObject Type="Embed" ProgID="Equation.3" ShapeID="_x0000_i1033" DrawAspect="Content" ObjectID="_1602780912" r:id="rId29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240" w:dyaOrig="360">
                <v:shape id="_x0000_i1034" type="#_x0000_t75" style="width:12pt;height:18pt" o:ole="" fillcolor="window">
                  <v:imagedata r:id="rId30" o:title=""/>
                </v:shape>
                <o:OLEObject Type="Embed" ProgID="Equation.3" ShapeID="_x0000_i1034" DrawAspect="Content" ObjectID="_1602780913" r:id="rId31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340" w:dyaOrig="400">
                <v:shape id="_x0000_i1035" type="#_x0000_t75" style="width:17.25pt;height:20.25pt" o:ole="" fillcolor="window">
                  <v:imagedata r:id="rId32" o:title=""/>
                </v:shape>
                <o:OLEObject Type="Embed" ProgID="Equation.3" ShapeID="_x0000_i1035" DrawAspect="Content" ObjectID="_1602780914" r:id="rId33"/>
              </w:object>
            </w: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499" w:dyaOrig="360">
                <v:shape id="_x0000_i1036" type="#_x0000_t75" style="width:24.75pt;height:18pt" o:ole="" fillcolor="window">
                  <v:imagedata r:id="rId34" o:title=""/>
                </v:shape>
                <o:OLEObject Type="Embed" ProgID="Equation.3" ShapeID="_x0000_i1036" DrawAspect="Content" ObjectID="_1602780915" r:id="rId35"/>
              </w:object>
            </w:r>
          </w:p>
        </w:tc>
      </w:tr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5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2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3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1* гр3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440" w:dyaOrig="400">
                <v:shape id="_x0000_i1037" type="#_x0000_t75" style="width:23.25pt;height:20.25pt" o:ole="" fillcolor="window">
                  <v:imagedata r:id="rId36" o:title=""/>
                </v:shape>
                <o:OLEObject Type="Embed" ProgID="Equation.3" ShapeID="_x0000_i1037" DrawAspect="Content" ObjectID="_1602780916" r:id="rId37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20" w:dyaOrig="440">
                <v:shape id="_x0000_i1038" type="#_x0000_t75" style="width:26.25pt;height:21.75pt" o:ole="" fillcolor="window">
                  <v:imagedata r:id="rId38" o:title=""/>
                </v:shape>
                <o:OLEObject Type="Embed" ProgID="Equation.3" ShapeID="_x0000_i1038" DrawAspect="Content" ObjectID="_1602780917" r:id="rId39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60" w:dyaOrig="400">
                <v:shape id="_x0000_i1039" type="#_x0000_t75" style="width:29.25pt;height:20.25pt" o:ole="" fillcolor="window">
                  <v:imagedata r:id="rId40" o:title=""/>
                </v:shape>
                <o:OLEObject Type="Embed" ProgID="Equation.3" ShapeID="_x0000_i1039" DrawAspect="Content" ObjectID="_1602780918" r:id="rId41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639" w:dyaOrig="420">
                <v:shape id="_x0000_i1040" type="#_x0000_t75" style="width:32.25pt;height:21pt" o:ole="" fillcolor="window">
                  <v:imagedata r:id="rId42" o:title=""/>
                </v:shape>
                <o:OLEObject Type="Embed" ProgID="Equation.3" ShapeID="_x0000_i1040" DrawAspect="Content" ObjectID="_1602780919" r:id="rId43"/>
              </w:object>
            </w:r>
          </w:p>
        </w:tc>
        <w:tc>
          <w:tcPr>
            <w:tcW w:w="1170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820" w:dyaOrig="400">
                <v:shape id="_x0000_i1041" type="#_x0000_t75" style="width:41.25pt;height:20.25pt" o:ole="" fillcolor="window">
                  <v:imagedata r:id="rId44" o:title=""/>
                </v:shape>
                <o:OLEObject Type="Embed" ProgID="Equation.3" ShapeID="_x0000_i1041" DrawAspect="Content" ObjectID="_1602780920" r:id="rId45"/>
              </w:object>
            </w:r>
          </w:p>
        </w:tc>
      </w:tr>
    </w:tbl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tbl>
      <w:tblPr>
        <w:tblpPr w:leftFromText="180" w:rightFromText="180" w:vertAnchor="text" w:horzAnchor="margin" w:tblpXSpec="center" w:tblpY="129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244"/>
      </w:tblGrid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6"/>
                <w:lang w:val="ru-RU" w:eastAsia="ko-KR"/>
              </w:rPr>
              <w:object w:dxaOrig="139" w:dyaOrig="240">
                <v:shape id="_x0000_i1042" type="#_x0000_t75" style="width:6.75pt;height:12pt" o:ole="" fillcolor="window">
                  <v:imagedata r:id="rId23" o:title=""/>
                </v:shape>
                <o:OLEObject Type="Embed" ProgID="Equation.3" ShapeID="_x0000_i1042" DrawAspect="Content" ObjectID="_1602780921" r:id="rId46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6"/>
                <w:lang w:val="ru-RU" w:eastAsia="ko-KR"/>
              </w:rPr>
              <w:object w:dxaOrig="240" w:dyaOrig="320">
                <v:shape id="_x0000_i1043" type="#_x0000_t75" style="width:12pt;height:15.75pt" o:ole="" fillcolor="window">
                  <v:imagedata r:id="rId28" o:title=""/>
                </v:shape>
                <o:OLEObject Type="Embed" ProgID="Equation.3" ShapeID="_x0000_i1043" DrawAspect="Content" ObjectID="_1602780922" r:id="rId47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760" w:dyaOrig="360">
                <v:shape id="_x0000_i1044" type="#_x0000_t75" style="width:38.25pt;height:18pt" o:ole="" fillcolor="window">
                  <v:imagedata r:id="rId48" o:title=""/>
                </v:shape>
                <o:OLEObject Type="Embed" ProgID="Equation.3" ShapeID="_x0000_i1044" DrawAspect="Content" ObjectID="_1602780923" r:id="rId49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940" w:dyaOrig="380">
                <v:shape id="_x0000_i1045" type="#_x0000_t75" style="width:47.25pt;height:18.75pt" o:ole="" fillcolor="window">
                  <v:imagedata r:id="rId50" o:title=""/>
                </v:shape>
                <o:OLEObject Type="Embed" ProgID="Equation.3" ShapeID="_x0000_i1045" DrawAspect="Content" ObjectID="_1602780924" r:id="rId51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1020" w:dyaOrig="360">
                <v:shape id="_x0000_i1046" type="#_x0000_t75" style="width:51pt;height:18pt" o:ole="" fillcolor="window">
                  <v:imagedata r:id="rId52" o:title=""/>
                </v:shape>
                <o:OLEObject Type="Embed" ProgID="Equation.3" ShapeID="_x0000_i1046" DrawAspect="Content" ObjectID="_1602780925" r:id="rId53"/>
              </w:object>
            </w:r>
          </w:p>
        </w:tc>
      </w:tr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5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2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3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1* гр3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440" w:dyaOrig="400">
                <v:shape id="_x0000_i1047" type="#_x0000_t75" style="width:23.25pt;height:20.25pt" o:ole="" fillcolor="window">
                  <v:imagedata r:id="rId36" o:title=""/>
                </v:shape>
                <o:OLEObject Type="Embed" ProgID="Equation.3" ShapeID="_x0000_i1047" DrawAspect="Content" ObjectID="_1602780926" r:id="rId54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20" w:dyaOrig="440">
                <v:shape id="_x0000_i1048" type="#_x0000_t75" style="width:26.25pt;height:21.75pt" o:ole="" fillcolor="window">
                  <v:imagedata r:id="rId38" o:title=""/>
                </v:shape>
                <o:OLEObject Type="Embed" ProgID="Equation.3" ShapeID="_x0000_i1048" DrawAspect="Content" ObjectID="_1602780927" r:id="rId55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60" w:dyaOrig="400">
                <v:shape id="_x0000_i1049" type="#_x0000_t75" style="width:29.25pt;height:20.25pt" o:ole="" fillcolor="window">
                  <v:imagedata r:id="rId40" o:title=""/>
                </v:shape>
                <o:OLEObject Type="Embed" ProgID="Equation.3" ShapeID="_x0000_i1049" DrawAspect="Content" ObjectID="_1602780928" r:id="rId56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639" w:dyaOrig="420">
                <v:shape id="_x0000_i1050" type="#_x0000_t75" style="width:32.25pt;height:21pt" o:ole="" fillcolor="window">
                  <v:imagedata r:id="rId42" o:title=""/>
                </v:shape>
                <o:OLEObject Type="Embed" ProgID="Equation.3" ShapeID="_x0000_i1050" DrawAspect="Content" ObjectID="_1602780929" r:id="rId57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820" w:dyaOrig="400">
                <v:shape id="_x0000_i1051" type="#_x0000_t75" style="width:41.25pt;height:20.25pt" o:ole="" fillcolor="window">
                  <v:imagedata r:id="rId58" o:title=""/>
                </v:shape>
                <o:OLEObject Type="Embed" ProgID="Equation.3" ShapeID="_x0000_i1051" DrawAspect="Content" ObjectID="_1602780930" r:id="rId59"/>
              </w:object>
            </w:r>
          </w:p>
        </w:tc>
      </w:tr>
    </w:tbl>
    <w:p w:rsidR="0071256A" w:rsidRPr="00FA3208" w:rsidRDefault="0071256A" w:rsidP="007D26D2">
      <w:pPr>
        <w:rPr>
          <w:sz w:val="24"/>
          <w:szCs w:val="24"/>
        </w:r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t xml:space="preserve">Таблица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3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Вспомогательные  расчеты для определения параметров экспоненциальной простой модели</w:t>
      </w: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rPr>
          <w:sz w:val="24"/>
          <w:szCs w:val="24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ind w:firstLine="708"/>
        <w:jc w:val="both"/>
        <w:rPr>
          <w:rFonts w:ascii="Times New Roman" w:hAnsi="Times New Roman"/>
          <w:i w:val="0"/>
        </w:r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t xml:space="preserve">Таблица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4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Вспомогательные  расчеты для определения параметров степенной модели</w:t>
      </w: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tbl>
      <w:tblPr>
        <w:tblpPr w:leftFromText="180" w:rightFromText="180" w:vertAnchor="text" w:horzAnchor="margin" w:tblpXSpec="center" w:tblpY="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761"/>
      </w:tblGrid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0"/>
                <w:lang w:val="ru-RU" w:eastAsia="ko-KR"/>
              </w:rPr>
              <w:object w:dxaOrig="639" w:dyaOrig="320">
                <v:shape id="_x0000_i1052" type="#_x0000_t75" style="width:32.25pt;height:15.75pt" o:ole="" fillcolor="window">
                  <v:imagedata r:id="rId60" o:title=""/>
                </v:shape>
                <o:OLEObject Type="Embed" ProgID="Equation.3" ShapeID="_x0000_i1052" DrawAspect="Content" ObjectID="_1602780931" r:id="rId61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0"/>
                <w:lang w:val="ru-RU" w:eastAsia="ko-KR"/>
              </w:rPr>
              <w:object w:dxaOrig="900" w:dyaOrig="360">
                <v:shape id="_x0000_i1053" type="#_x0000_t75" style="width:45pt;height:18pt" o:ole="" fillcolor="window">
                  <v:imagedata r:id="rId62" o:title=""/>
                </v:shape>
                <o:OLEObject Type="Embed" ProgID="Equation.3" ShapeID="_x0000_i1053" DrawAspect="Content" ObjectID="_1602780932" r:id="rId63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760" w:dyaOrig="360">
                <v:shape id="_x0000_i1054" type="#_x0000_t75" style="width:38.25pt;height:18pt" o:ole="" fillcolor="window">
                  <v:imagedata r:id="rId48" o:title=""/>
                </v:shape>
                <o:OLEObject Type="Embed" ProgID="Equation.3" ShapeID="_x0000_i1054" DrawAspect="Content" ObjectID="_1602780933" r:id="rId64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940" w:dyaOrig="380">
                <v:shape id="_x0000_i1055" type="#_x0000_t75" style="width:47.25pt;height:18.75pt" o:ole="" fillcolor="window">
                  <v:imagedata r:id="rId50" o:title=""/>
                </v:shape>
                <o:OLEObject Type="Embed" ProgID="Equation.3" ShapeID="_x0000_i1055" DrawAspect="Content" ObjectID="_1602780934" r:id="rId65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1520" w:dyaOrig="360">
                <v:shape id="_x0000_i1056" type="#_x0000_t75" style="width:77.2pt;height:18pt" o:ole="" fillcolor="window">
                  <v:imagedata r:id="rId66" o:title=""/>
                </v:shape>
                <o:OLEObject Type="Embed" ProgID="Equation.3" ShapeID="_x0000_i1056" DrawAspect="Content" ObjectID="_1602780935" r:id="rId67"/>
              </w:object>
            </w:r>
          </w:p>
        </w:tc>
      </w:tr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5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2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3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1* гр3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440" w:dyaOrig="400">
                <v:shape id="_x0000_i1057" type="#_x0000_t75" style="width:23.25pt;height:20.25pt" o:ole="" fillcolor="window">
                  <v:imagedata r:id="rId36" o:title=""/>
                </v:shape>
                <o:OLEObject Type="Embed" ProgID="Equation.3" ShapeID="_x0000_i1057" DrawAspect="Content" ObjectID="_1602780936" r:id="rId68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20" w:dyaOrig="440">
                <v:shape id="_x0000_i1058" type="#_x0000_t75" style="width:26.25pt;height:21.75pt" o:ole="" fillcolor="window">
                  <v:imagedata r:id="rId38" o:title=""/>
                </v:shape>
                <o:OLEObject Type="Embed" ProgID="Equation.3" ShapeID="_x0000_i1058" DrawAspect="Content" ObjectID="_1602780937" r:id="rId69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60" w:dyaOrig="400">
                <v:shape id="_x0000_i1059" type="#_x0000_t75" style="width:29.25pt;height:20.25pt" o:ole="" fillcolor="window">
                  <v:imagedata r:id="rId40" o:title=""/>
                </v:shape>
                <o:OLEObject Type="Embed" ProgID="Equation.3" ShapeID="_x0000_i1059" DrawAspect="Content" ObjectID="_1602780938" r:id="rId70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639" w:dyaOrig="420">
                <v:shape id="_x0000_i1060" type="#_x0000_t75" style="width:32.25pt;height:21pt" o:ole="" fillcolor="window">
                  <v:imagedata r:id="rId42" o:title=""/>
                </v:shape>
                <o:OLEObject Type="Embed" ProgID="Equation.3" ShapeID="_x0000_i1060" DrawAspect="Content" ObjectID="_1602780939" r:id="rId71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820" w:dyaOrig="400">
                <v:shape id="_x0000_i1061" type="#_x0000_t75" style="width:41.25pt;height:20.25pt" o:ole="" fillcolor="window">
                  <v:imagedata r:id="rId58" o:title=""/>
                </v:shape>
                <o:OLEObject Type="Embed" ProgID="Equation.3" ShapeID="_x0000_i1061" DrawAspect="Content" ObjectID="_1602780940" r:id="rId72"/>
              </w:object>
            </w:r>
          </w:p>
        </w:tc>
      </w:tr>
    </w:tbl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FA3208">
        <w:rPr>
          <w:rFonts w:ascii="Times New Roman" w:hAnsi="Times New Roman"/>
          <w:i w:val="0"/>
        </w:rPr>
        <w:br w:type="page"/>
      </w:r>
      <w:r w:rsidRPr="003B1FA7">
        <w:rPr>
          <w:rFonts w:ascii="Times New Roman" w:hAnsi="Times New Roman"/>
          <w:i w:val="0"/>
          <w:sz w:val="28"/>
          <w:szCs w:val="28"/>
        </w:rPr>
        <w:lastRenderedPageBreak/>
        <w:t xml:space="preserve">Таблица </w:t>
      </w:r>
      <w:r w:rsidRPr="003B1FA7">
        <w:rPr>
          <w:rFonts w:ascii="Times New Roman" w:hAnsi="Times New Roman"/>
          <w:i w:val="0"/>
          <w:sz w:val="28"/>
          <w:szCs w:val="28"/>
          <w:lang w:val="ru-RU"/>
        </w:rPr>
        <w:t>5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Вспомогательные  расчеты для определения параметров гиперболы </w:t>
      </w:r>
      <w:r w:rsidRPr="003B1FA7">
        <w:rPr>
          <w:rFonts w:ascii="Times New Roman" w:hAnsi="Times New Roman"/>
          <w:i w:val="0"/>
          <w:sz w:val="28"/>
          <w:szCs w:val="28"/>
          <w:lang w:val="en-US"/>
        </w:rPr>
        <w:t>I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типа</w:t>
      </w:r>
    </w:p>
    <w:p w:rsidR="0071256A" w:rsidRPr="00537713" w:rsidRDefault="0071256A" w:rsidP="007D26D2"/>
    <w:tbl>
      <w:tblPr>
        <w:tblpPr w:leftFromText="180" w:rightFromText="180" w:vertAnchor="text" w:horzAnchor="margin" w:tblpXSpec="center" w:tblpY="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244"/>
      </w:tblGrid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6"/>
                <w:lang w:val="ru-RU" w:eastAsia="ko-KR"/>
              </w:rPr>
              <w:object w:dxaOrig="360" w:dyaOrig="279">
                <v:shape id="_x0000_i1062" type="#_x0000_t75" style="width:18pt;height:14.25pt" o:ole="" fillcolor="window">
                  <v:imagedata r:id="rId73" o:title=""/>
                </v:shape>
                <o:OLEObject Type="Embed" ProgID="Equation.3" ShapeID="_x0000_i1062" DrawAspect="Content" ObjectID="_1602780941" r:id="rId74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0"/>
                <w:lang w:val="ru-RU" w:eastAsia="ko-KR"/>
              </w:rPr>
              <w:object w:dxaOrig="620" w:dyaOrig="360">
                <v:shape id="_x0000_i1063" type="#_x0000_t75" style="width:30.75pt;height:18pt" o:ole="" fillcolor="window">
                  <v:imagedata r:id="rId75" o:title=""/>
                </v:shape>
                <o:OLEObject Type="Embed" ProgID="Equation.3" ShapeID="_x0000_i1063" DrawAspect="Content" ObjectID="_1602780942" r:id="rId76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240" w:dyaOrig="360">
                <v:shape id="_x0000_i1064" type="#_x0000_t75" style="width:12pt;height:18pt" o:ole="" fillcolor="window">
                  <v:imagedata r:id="rId30" o:title=""/>
                </v:shape>
                <o:OLEObject Type="Embed" ProgID="Equation.3" ShapeID="_x0000_i1064" DrawAspect="Content" ObjectID="_1602780943" r:id="rId77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340" w:dyaOrig="400">
                <v:shape id="_x0000_i1065" type="#_x0000_t75" style="width:17.25pt;height:20.25pt" o:ole="" fillcolor="window">
                  <v:imagedata r:id="rId32" o:title=""/>
                </v:shape>
                <o:OLEObject Type="Embed" ProgID="Equation.3" ShapeID="_x0000_i1065" DrawAspect="Content" ObjectID="_1602780944" r:id="rId78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720" w:dyaOrig="360">
                <v:shape id="_x0000_i1066" type="#_x0000_t75" style="width:36pt;height:18pt" o:ole="" fillcolor="window">
                  <v:imagedata r:id="rId79" o:title=""/>
                </v:shape>
                <o:OLEObject Type="Embed" ProgID="Equation.3" ShapeID="_x0000_i1066" DrawAspect="Content" ObjectID="_1602780945" r:id="rId80"/>
              </w:object>
            </w:r>
          </w:p>
        </w:tc>
      </w:tr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5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2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3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1* гр3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440" w:dyaOrig="400">
                <v:shape id="_x0000_i1067" type="#_x0000_t75" style="width:23.25pt;height:20.25pt" o:ole="" fillcolor="window">
                  <v:imagedata r:id="rId36" o:title=""/>
                </v:shape>
                <o:OLEObject Type="Embed" ProgID="Equation.3" ShapeID="_x0000_i1067" DrawAspect="Content" ObjectID="_1602780946" r:id="rId81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20" w:dyaOrig="440">
                <v:shape id="_x0000_i1068" type="#_x0000_t75" style="width:26.25pt;height:21.75pt" o:ole="" fillcolor="window">
                  <v:imagedata r:id="rId38" o:title=""/>
                </v:shape>
                <o:OLEObject Type="Embed" ProgID="Equation.3" ShapeID="_x0000_i1068" DrawAspect="Content" ObjectID="_1602780947" r:id="rId82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60" w:dyaOrig="400">
                <v:shape id="_x0000_i1069" type="#_x0000_t75" style="width:29.25pt;height:20.25pt" o:ole="" fillcolor="window">
                  <v:imagedata r:id="rId40" o:title=""/>
                </v:shape>
                <o:OLEObject Type="Embed" ProgID="Equation.3" ShapeID="_x0000_i1069" DrawAspect="Content" ObjectID="_1602780948" r:id="rId83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639" w:dyaOrig="420">
                <v:shape id="_x0000_i1070" type="#_x0000_t75" style="width:32.25pt;height:21pt" o:ole="" fillcolor="window">
                  <v:imagedata r:id="rId42" o:title=""/>
                </v:shape>
                <o:OLEObject Type="Embed" ProgID="Equation.3" ShapeID="_x0000_i1070" DrawAspect="Content" ObjectID="_1602780949" r:id="rId84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820" w:dyaOrig="400">
                <v:shape id="_x0000_i1071" type="#_x0000_t75" style="width:41.25pt;height:20.25pt" o:ole="" fillcolor="window">
                  <v:imagedata r:id="rId58" o:title=""/>
                </v:shape>
                <o:OLEObject Type="Embed" ProgID="Equation.3" ShapeID="_x0000_i1071" DrawAspect="Content" ObjectID="_1602780950" r:id="rId85"/>
              </w:object>
            </w:r>
          </w:p>
        </w:tc>
      </w:tr>
    </w:tbl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t xml:space="preserve">Таблица </w:t>
      </w:r>
      <w:r w:rsidR="00C33715">
        <w:rPr>
          <w:rFonts w:ascii="Times New Roman" w:hAnsi="Times New Roman"/>
          <w:i w:val="0"/>
          <w:sz w:val="28"/>
          <w:szCs w:val="28"/>
          <w:lang w:val="ru-RU"/>
        </w:rPr>
        <w:t>6</w:t>
      </w:r>
      <w:r w:rsidRPr="003B1FA7">
        <w:rPr>
          <w:rFonts w:ascii="Times New Roman" w:hAnsi="Times New Roman"/>
          <w:i w:val="0"/>
          <w:sz w:val="28"/>
          <w:szCs w:val="28"/>
        </w:rPr>
        <w:t xml:space="preserve"> – Вспомогательные  расчеты для определения параметров логарифмической кривой</w:t>
      </w: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tbl>
      <w:tblPr>
        <w:tblpPr w:leftFromText="180" w:rightFromText="180" w:vertAnchor="text" w:horzAnchor="margin" w:tblpXSpec="center" w:tblpY="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9"/>
        <w:gridCol w:w="1169"/>
        <w:gridCol w:w="1169"/>
        <w:gridCol w:w="1169"/>
        <w:gridCol w:w="1244"/>
      </w:tblGrid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0"/>
                <w:lang w:val="ru-RU" w:eastAsia="ko-KR"/>
              </w:rPr>
              <w:object w:dxaOrig="639" w:dyaOrig="320">
                <v:shape id="_x0000_i1072" type="#_x0000_t75" style="width:32.25pt;height:15.75pt" o:ole="" fillcolor="window">
                  <v:imagedata r:id="rId60" o:title=""/>
                </v:shape>
                <o:OLEObject Type="Embed" ProgID="Equation.3" ShapeID="_x0000_i1072" DrawAspect="Content" ObjectID="_1602780951" r:id="rId86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0"/>
                <w:lang w:val="ru-RU" w:eastAsia="ko-KR"/>
              </w:rPr>
              <w:object w:dxaOrig="900" w:dyaOrig="360">
                <v:shape id="_x0000_i1073" type="#_x0000_t75" style="width:45pt;height:18pt" o:ole="" fillcolor="window">
                  <v:imagedata r:id="rId62" o:title=""/>
                </v:shape>
                <o:OLEObject Type="Embed" ProgID="Equation.3" ShapeID="_x0000_i1073" DrawAspect="Content" ObjectID="_1602780952" r:id="rId87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240" w:dyaOrig="360">
                <v:shape id="_x0000_i1074" type="#_x0000_t75" style="width:12pt;height:18pt" o:ole="" fillcolor="window">
                  <v:imagedata r:id="rId88" o:title=""/>
                </v:shape>
                <o:OLEObject Type="Embed" ProgID="Equation.3" ShapeID="_x0000_i1074" DrawAspect="Content" ObjectID="_1602780953" r:id="rId89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340" w:dyaOrig="400">
                <v:shape id="_x0000_i1075" type="#_x0000_t75" style="width:17.25pt;height:20.25pt" o:ole="" fillcolor="window">
                  <v:imagedata r:id="rId90" o:title=""/>
                </v:shape>
                <o:OLEObject Type="Embed" ProgID="Equation.3" ShapeID="_x0000_i1075" DrawAspect="Content" ObjectID="_1602780954" r:id="rId91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2"/>
                <w:lang w:val="ru-RU" w:eastAsia="ko-KR"/>
              </w:rPr>
              <w:object w:dxaOrig="999" w:dyaOrig="360">
                <v:shape id="_x0000_i1076" type="#_x0000_t75" style="width:50.25pt;height:18pt" o:ole="" fillcolor="window">
                  <v:imagedata r:id="rId92" o:title=""/>
                </v:shape>
                <o:OLEObject Type="Embed" ProgID="Equation.3" ShapeID="_x0000_i1076" DrawAspect="Content" ObjectID="_1602780955" r:id="rId93"/>
              </w:object>
            </w:r>
          </w:p>
        </w:tc>
      </w:tr>
      <w:tr w:rsidR="0071256A" w:rsidRPr="00FA3208" w:rsidTr="00F34F9C">
        <w:trPr>
          <w:trHeight w:val="255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5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2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3</w:t>
            </w:r>
            <w:r w:rsidRPr="00DD5DC7">
              <w:rPr>
                <w:rFonts w:ascii="Times New Roman" w:hAnsi="Times New Roman"/>
                <w:i w:val="0"/>
                <w:vertAlign w:val="superscript"/>
                <w:lang w:val="ru-RU" w:eastAsia="ru-RU"/>
              </w:rPr>
              <w:t>2</w: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proofErr w:type="spellStart"/>
            <w:r w:rsidRPr="00DD5DC7">
              <w:rPr>
                <w:rFonts w:ascii="Times New Roman" w:hAnsi="Times New Roman"/>
                <w:i w:val="0"/>
                <w:lang w:val="ru-RU" w:eastAsia="ru-RU"/>
              </w:rPr>
              <w:t>гр</w:t>
            </w:r>
            <w:proofErr w:type="spellEnd"/>
            <w:r w:rsidRPr="00DD5DC7">
              <w:rPr>
                <w:rFonts w:ascii="Times New Roman" w:hAnsi="Times New Roman"/>
                <w:i w:val="0"/>
                <w:lang w:val="ru-RU" w:eastAsia="ru-RU"/>
              </w:rPr>
              <w:t xml:space="preserve"> 1* гр3</w:t>
            </w: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4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15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lang w:val="ru-RU" w:eastAsia="ru-RU"/>
              </w:rPr>
              <w:t>…</w: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</w:p>
        </w:tc>
      </w:tr>
      <w:tr w:rsidR="0071256A" w:rsidRPr="00FA3208" w:rsidTr="00F34F9C">
        <w:trPr>
          <w:trHeight w:val="270"/>
        </w:trPr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440" w:dyaOrig="400">
                <v:shape id="_x0000_i1077" type="#_x0000_t75" style="width:23.25pt;height:20.25pt" o:ole="" fillcolor="window">
                  <v:imagedata r:id="rId36" o:title=""/>
                </v:shape>
                <o:OLEObject Type="Embed" ProgID="Equation.3" ShapeID="_x0000_i1077" DrawAspect="Content" ObjectID="_1602780956" r:id="rId94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20" w:dyaOrig="440">
                <v:shape id="_x0000_i1078" type="#_x0000_t75" style="width:26.25pt;height:21.75pt" o:ole="" fillcolor="window">
                  <v:imagedata r:id="rId38" o:title=""/>
                </v:shape>
                <o:OLEObject Type="Embed" ProgID="Equation.3" ShapeID="_x0000_i1078" DrawAspect="Content" ObjectID="_1602780957" r:id="rId95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560" w:dyaOrig="400">
                <v:shape id="_x0000_i1079" type="#_x0000_t75" style="width:29.25pt;height:20.25pt" o:ole="" fillcolor="window">
                  <v:imagedata r:id="rId40" o:title=""/>
                </v:shape>
                <o:OLEObject Type="Embed" ProgID="Equation.3" ShapeID="_x0000_i1079" DrawAspect="Content" ObjectID="_1602780958" r:id="rId96"/>
              </w:object>
            </w:r>
          </w:p>
        </w:tc>
        <w:tc>
          <w:tcPr>
            <w:tcW w:w="1169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639" w:dyaOrig="420">
                <v:shape id="_x0000_i1080" type="#_x0000_t75" style="width:32.25pt;height:21pt" o:ole="" fillcolor="window">
                  <v:imagedata r:id="rId42" o:title=""/>
                </v:shape>
                <o:OLEObject Type="Embed" ProgID="Equation.3" ShapeID="_x0000_i1080" DrawAspect="Content" ObjectID="_1602780959" r:id="rId97"/>
              </w:object>
            </w:r>
          </w:p>
        </w:tc>
        <w:tc>
          <w:tcPr>
            <w:tcW w:w="1244" w:type="dxa"/>
            <w:shd w:val="clear" w:color="auto" w:fill="auto"/>
          </w:tcPr>
          <w:p w:rsidR="0071256A" w:rsidRPr="00DD5DC7" w:rsidRDefault="0071256A" w:rsidP="007D26D2">
            <w:pPr>
              <w:pStyle w:val="8"/>
              <w:widowControl w:val="0"/>
              <w:spacing w:before="0" w:after="0"/>
              <w:jc w:val="center"/>
              <w:rPr>
                <w:rFonts w:ascii="Times New Roman" w:hAnsi="Times New Roman"/>
                <w:i w:val="0"/>
                <w:lang w:val="ru-RU" w:eastAsia="ru-RU"/>
              </w:rPr>
            </w:pPr>
            <w:r w:rsidRPr="00DD5DC7">
              <w:rPr>
                <w:rFonts w:ascii="Times New Roman" w:hAnsi="Times New Roman"/>
                <w:i w:val="0"/>
                <w:position w:val="-14"/>
                <w:lang w:val="ru-RU" w:eastAsia="ko-KR"/>
              </w:rPr>
              <w:object w:dxaOrig="820" w:dyaOrig="400">
                <v:shape id="_x0000_i1081" type="#_x0000_t75" style="width:41.25pt;height:20.25pt" o:ole="" fillcolor="window">
                  <v:imagedata r:id="rId58" o:title=""/>
                </v:shape>
                <o:OLEObject Type="Embed" ProgID="Equation.3" ShapeID="_x0000_i1081" DrawAspect="Content" ObjectID="_1602780960" r:id="rId98"/>
              </w:object>
            </w:r>
          </w:p>
        </w:tc>
      </w:tr>
    </w:tbl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Pr="00FA3208" w:rsidRDefault="0071256A" w:rsidP="007D26D2">
      <w:pPr>
        <w:pStyle w:val="8"/>
        <w:widowControl w:val="0"/>
        <w:spacing w:before="0" w:after="0"/>
        <w:jc w:val="both"/>
        <w:rPr>
          <w:rFonts w:ascii="Times New Roman" w:hAnsi="Times New Roman"/>
          <w:i w:val="0"/>
        </w:rPr>
      </w:pPr>
    </w:p>
    <w:p w:rsidR="0071256A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</w:rPr>
      </w:pPr>
    </w:p>
    <w:p w:rsidR="0071256A" w:rsidRPr="003B1FA7" w:rsidRDefault="0071256A" w:rsidP="007D26D2">
      <w:pPr>
        <w:pStyle w:val="8"/>
        <w:widowControl w:val="0"/>
        <w:spacing w:before="0" w:after="0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3B1FA7">
        <w:rPr>
          <w:rFonts w:ascii="Times New Roman" w:hAnsi="Times New Roman"/>
          <w:i w:val="0"/>
          <w:sz w:val="28"/>
          <w:szCs w:val="28"/>
        </w:rPr>
        <w:t xml:space="preserve">На основании выполненных расчетов необходимо определить параметры уравнения регрессии (а и </w:t>
      </w:r>
      <w:r w:rsidRPr="003B1FA7">
        <w:rPr>
          <w:rFonts w:ascii="Times New Roman" w:hAnsi="Times New Roman"/>
          <w:i w:val="0"/>
          <w:sz w:val="28"/>
          <w:szCs w:val="28"/>
          <w:lang w:val="en-US"/>
        </w:rPr>
        <w:t>b</w:t>
      </w:r>
      <w:r w:rsidRPr="003B1FA7">
        <w:rPr>
          <w:rFonts w:ascii="Times New Roman" w:hAnsi="Times New Roman"/>
          <w:i w:val="0"/>
          <w:sz w:val="28"/>
          <w:szCs w:val="28"/>
        </w:rPr>
        <w:t>) в каждой выбранной модели и коэффициент корреляции, который является критерием выбора модели для определения прогнозного значения объема продаж фирмы.</w:t>
      </w:r>
    </w:p>
    <w:p w:rsidR="0071256A" w:rsidRPr="003B1FA7" w:rsidRDefault="0071256A" w:rsidP="007D26D2">
      <w:pPr>
        <w:rPr>
          <w:sz w:val="28"/>
          <w:szCs w:val="28"/>
        </w:rPr>
      </w:pPr>
    </w:p>
    <w:p w:rsidR="0071256A" w:rsidRPr="003B1FA7" w:rsidRDefault="0071256A" w:rsidP="007D26D2">
      <w:pPr>
        <w:ind w:firstLine="708"/>
        <w:jc w:val="center"/>
        <w:rPr>
          <w:sz w:val="28"/>
          <w:szCs w:val="28"/>
        </w:rPr>
      </w:pPr>
      <w:r w:rsidRPr="003B1FA7">
        <w:rPr>
          <w:position w:val="-60"/>
          <w:sz w:val="28"/>
          <w:szCs w:val="28"/>
          <w:lang w:eastAsia="ko-KR"/>
        </w:rPr>
        <w:object w:dxaOrig="2320" w:dyaOrig="1320">
          <v:shape id="_x0000_i1082" type="#_x0000_t75" style="width:117.05pt;height:65.25pt" o:ole="" fillcolor="window">
            <v:imagedata r:id="rId99" o:title=""/>
          </v:shape>
          <o:OLEObject Type="Embed" ProgID="Equation.3" ShapeID="_x0000_i1082" DrawAspect="Content" ObjectID="_1602780961" r:id="rId100"/>
        </w:object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  <w:t>(1)</w:t>
      </w:r>
    </w:p>
    <w:p w:rsidR="0071256A" w:rsidRPr="003B1FA7" w:rsidRDefault="0071256A" w:rsidP="007D26D2">
      <w:pPr>
        <w:rPr>
          <w:sz w:val="28"/>
          <w:szCs w:val="28"/>
        </w:rPr>
      </w:pPr>
      <w:r w:rsidRPr="003B1FA7">
        <w:rPr>
          <w:sz w:val="28"/>
          <w:szCs w:val="28"/>
        </w:rPr>
        <w:tab/>
      </w:r>
    </w:p>
    <w:p w:rsidR="0071256A" w:rsidRPr="003B1FA7" w:rsidRDefault="0071256A" w:rsidP="007D26D2">
      <w:pPr>
        <w:ind w:firstLine="708"/>
        <w:rPr>
          <w:sz w:val="28"/>
          <w:szCs w:val="28"/>
        </w:rPr>
      </w:pPr>
    </w:p>
    <w:p w:rsidR="0071256A" w:rsidRPr="003B1FA7" w:rsidRDefault="0071256A" w:rsidP="007D26D2">
      <w:pPr>
        <w:ind w:firstLine="708"/>
        <w:rPr>
          <w:sz w:val="28"/>
          <w:szCs w:val="28"/>
        </w:rPr>
      </w:pPr>
      <w:r w:rsidRPr="003B1FA7">
        <w:rPr>
          <w:sz w:val="28"/>
          <w:szCs w:val="28"/>
        </w:rPr>
        <w:t>где</w:t>
      </w:r>
      <w:r w:rsidRPr="003B1FA7">
        <w:rPr>
          <w:sz w:val="28"/>
          <w:szCs w:val="28"/>
        </w:rPr>
        <w:tab/>
      </w:r>
      <w:r w:rsidRPr="003B1FA7">
        <w:rPr>
          <w:position w:val="-6"/>
          <w:sz w:val="28"/>
          <w:szCs w:val="28"/>
        </w:rPr>
        <w:object w:dxaOrig="200" w:dyaOrig="220">
          <v:shape id="_x0000_i1083" type="#_x0000_t75" style="width:9.75pt;height:11.25pt" o:ole="">
            <v:imagedata r:id="rId101" o:title=""/>
          </v:shape>
          <o:OLEObject Type="Embed" ProgID="Equation.3" ShapeID="_x0000_i1083" DrawAspect="Content" ObjectID="_1602780962" r:id="rId102"/>
        </w:object>
      </w:r>
      <w:r w:rsidRPr="003B1FA7">
        <w:rPr>
          <w:sz w:val="28"/>
          <w:szCs w:val="28"/>
        </w:rPr>
        <w:t xml:space="preserve"> - количество значений ряда (</w:t>
      </w:r>
      <w:r w:rsidRPr="003B1FA7">
        <w:rPr>
          <w:position w:val="-6"/>
          <w:sz w:val="28"/>
          <w:szCs w:val="28"/>
        </w:rPr>
        <w:object w:dxaOrig="200" w:dyaOrig="220">
          <v:shape id="_x0000_i1084" type="#_x0000_t75" style="width:9.75pt;height:11.25pt" o:ole="">
            <v:imagedata r:id="rId103" o:title=""/>
          </v:shape>
          <o:OLEObject Type="Embed" ProgID="Equation.3" ShapeID="_x0000_i1084" DrawAspect="Content" ObjectID="_1602780963" r:id="rId104"/>
        </w:object>
      </w:r>
      <w:r w:rsidRPr="003B1FA7">
        <w:rPr>
          <w:sz w:val="28"/>
          <w:szCs w:val="28"/>
        </w:rPr>
        <w:t>=15);</w:t>
      </w:r>
    </w:p>
    <w:p w:rsidR="0071256A" w:rsidRPr="003B1FA7" w:rsidRDefault="0071256A" w:rsidP="007D26D2">
      <w:pPr>
        <w:jc w:val="both"/>
        <w:rPr>
          <w:sz w:val="28"/>
          <w:szCs w:val="28"/>
        </w:rPr>
      </w:pPr>
      <w:r w:rsidRPr="003B1FA7">
        <w:rPr>
          <w:sz w:val="28"/>
          <w:szCs w:val="28"/>
        </w:rPr>
        <w:tab/>
      </w:r>
      <w:r w:rsidRPr="003B1FA7">
        <w:rPr>
          <w:sz w:val="28"/>
          <w:szCs w:val="28"/>
        </w:rPr>
        <w:tab/>
      </w:r>
      <w:r w:rsidRPr="003B1FA7">
        <w:rPr>
          <w:position w:val="-28"/>
          <w:sz w:val="28"/>
          <w:szCs w:val="28"/>
          <w:lang w:eastAsia="ko-KR"/>
        </w:rPr>
        <w:object w:dxaOrig="859" w:dyaOrig="680">
          <v:shape id="_x0000_i1085" type="#_x0000_t75" style="width:44.25pt;height:33.75pt" o:ole="" fillcolor="window">
            <v:imagedata r:id="rId105" o:title=""/>
          </v:shape>
          <o:OLEObject Type="Embed" ProgID="Equation.3" ShapeID="_x0000_i1085" DrawAspect="Content" ObjectID="_1602780964" r:id="rId106"/>
        </w:object>
      </w:r>
      <w:r w:rsidRPr="003B1FA7">
        <w:rPr>
          <w:position w:val="-12"/>
          <w:sz w:val="28"/>
          <w:szCs w:val="28"/>
          <w:lang w:eastAsia="ko-KR"/>
        </w:rPr>
        <w:t xml:space="preserve"> </w:t>
      </w:r>
      <w:r w:rsidRPr="003B1FA7">
        <w:rPr>
          <w:sz w:val="28"/>
          <w:szCs w:val="28"/>
        </w:rPr>
        <w:t>- сумма по графе 5 соответствующей вспомогательной таблицы;</w:t>
      </w:r>
    </w:p>
    <w:p w:rsidR="0071256A" w:rsidRPr="003B1FA7" w:rsidRDefault="0071256A" w:rsidP="007D26D2">
      <w:pPr>
        <w:ind w:firstLine="708"/>
        <w:rPr>
          <w:sz w:val="28"/>
          <w:szCs w:val="28"/>
        </w:rPr>
      </w:pPr>
      <w:r w:rsidRPr="003B1FA7">
        <w:rPr>
          <w:position w:val="-28"/>
          <w:sz w:val="28"/>
          <w:szCs w:val="28"/>
        </w:rPr>
        <w:object w:dxaOrig="560" w:dyaOrig="680">
          <v:shape id="_x0000_i1086" type="#_x0000_t75" style="width:27.75pt;height:33.75pt" o:ole="">
            <v:imagedata r:id="rId107" o:title=""/>
          </v:shape>
          <o:OLEObject Type="Embed" ProgID="Equation.3" ShapeID="_x0000_i1086" DrawAspect="Content" ObjectID="_1602780965" r:id="rId108"/>
        </w:object>
      </w:r>
      <w:r w:rsidRPr="003B1FA7">
        <w:rPr>
          <w:sz w:val="28"/>
          <w:szCs w:val="28"/>
        </w:rPr>
        <w:t>- сумма в графе 3 соответствующей вспомогательной таблицы;</w:t>
      </w:r>
    </w:p>
    <w:p w:rsidR="0071256A" w:rsidRPr="003B1FA7" w:rsidRDefault="0071256A" w:rsidP="007D26D2">
      <w:pPr>
        <w:ind w:firstLine="708"/>
        <w:rPr>
          <w:sz w:val="28"/>
          <w:szCs w:val="28"/>
        </w:rPr>
      </w:pPr>
      <w:r w:rsidRPr="003B1FA7">
        <w:rPr>
          <w:position w:val="-28"/>
          <w:sz w:val="28"/>
          <w:szCs w:val="28"/>
        </w:rPr>
        <w:object w:dxaOrig="520" w:dyaOrig="680">
          <v:shape id="_x0000_i1087" type="#_x0000_t75" style="width:26.25pt;height:33.75pt" o:ole="">
            <v:imagedata r:id="rId109" o:title=""/>
          </v:shape>
          <o:OLEObject Type="Embed" ProgID="Equation.3" ShapeID="_x0000_i1087" DrawAspect="Content" ObjectID="_1602780966" r:id="rId110"/>
        </w:object>
      </w:r>
      <w:r w:rsidRPr="003B1FA7">
        <w:rPr>
          <w:sz w:val="28"/>
          <w:szCs w:val="28"/>
        </w:rPr>
        <w:t>- сумма по графе 1 соответствующей вспомогательной таблицы;</w:t>
      </w:r>
    </w:p>
    <w:p w:rsidR="0071256A" w:rsidRPr="003B1FA7" w:rsidRDefault="0071256A" w:rsidP="007D26D2">
      <w:pPr>
        <w:ind w:firstLine="708"/>
        <w:rPr>
          <w:sz w:val="28"/>
          <w:szCs w:val="28"/>
        </w:rPr>
      </w:pPr>
      <w:r w:rsidRPr="003B1FA7">
        <w:rPr>
          <w:position w:val="-28"/>
          <w:sz w:val="28"/>
          <w:szCs w:val="28"/>
        </w:rPr>
        <w:object w:dxaOrig="600" w:dyaOrig="720">
          <v:shape id="_x0000_i1088" type="#_x0000_t75" style="width:30pt;height:36pt" o:ole="">
            <v:imagedata r:id="rId111" o:title=""/>
          </v:shape>
          <o:OLEObject Type="Embed" ProgID="Equation.3" ShapeID="_x0000_i1088" DrawAspect="Content" ObjectID="_1602780967" r:id="rId112"/>
        </w:object>
      </w:r>
      <w:r w:rsidRPr="003B1FA7">
        <w:rPr>
          <w:sz w:val="28"/>
          <w:szCs w:val="28"/>
        </w:rPr>
        <w:t>- сумма по графе 2 соответствующей вспомогательной таблицы.</w:t>
      </w:r>
    </w:p>
    <w:p w:rsidR="0071256A" w:rsidRPr="003B1FA7" w:rsidRDefault="0071256A" w:rsidP="007D26D2">
      <w:pPr>
        <w:ind w:firstLine="708"/>
        <w:rPr>
          <w:sz w:val="28"/>
          <w:szCs w:val="28"/>
        </w:rPr>
      </w:pPr>
    </w:p>
    <w:p w:rsidR="0071256A" w:rsidRPr="003B1FA7" w:rsidRDefault="0071256A" w:rsidP="007D26D2">
      <w:pPr>
        <w:rPr>
          <w:position w:val="-12"/>
          <w:sz w:val="28"/>
          <w:szCs w:val="28"/>
          <w:lang w:eastAsia="ko-KR"/>
        </w:rPr>
      </w:pPr>
      <w:r w:rsidRPr="003B1FA7">
        <w:rPr>
          <w:position w:val="-24"/>
          <w:sz w:val="28"/>
          <w:szCs w:val="28"/>
          <w:lang w:eastAsia="ko-KR"/>
        </w:rPr>
        <w:object w:dxaOrig="1960" w:dyaOrig="960">
          <v:shape id="_x0000_i1089" type="#_x0000_t75" style="width:99pt;height:47.25pt" o:ole="" fillcolor="window">
            <v:imagedata r:id="rId113" o:title=""/>
          </v:shape>
          <o:OLEObject Type="Embed" ProgID="Equation.3" ShapeID="_x0000_i1089" DrawAspect="Content" ObjectID="_1602780968" r:id="rId114"/>
        </w:object>
      </w:r>
      <w:r w:rsid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Pr="003B1FA7">
        <w:rPr>
          <w:position w:val="-12"/>
          <w:sz w:val="28"/>
          <w:szCs w:val="28"/>
          <w:lang w:eastAsia="ko-KR"/>
        </w:rPr>
        <w:tab/>
      </w:r>
      <w:r w:rsidR="00353C2D">
        <w:rPr>
          <w:position w:val="-12"/>
          <w:sz w:val="28"/>
          <w:szCs w:val="28"/>
          <w:lang w:eastAsia="ko-KR"/>
        </w:rPr>
        <w:t xml:space="preserve">       </w:t>
      </w:r>
      <w:r w:rsidRPr="003B1FA7">
        <w:rPr>
          <w:position w:val="-12"/>
          <w:sz w:val="28"/>
          <w:szCs w:val="28"/>
          <w:lang w:eastAsia="ko-KR"/>
        </w:rPr>
        <w:t>(2)</w:t>
      </w:r>
    </w:p>
    <w:p w:rsidR="0071256A" w:rsidRPr="003B1FA7" w:rsidRDefault="0071256A" w:rsidP="007D26D2">
      <w:pPr>
        <w:jc w:val="center"/>
        <w:rPr>
          <w:position w:val="-12"/>
          <w:sz w:val="28"/>
          <w:szCs w:val="28"/>
          <w:lang w:eastAsia="ko-KR"/>
        </w:rPr>
      </w:pPr>
    </w:p>
    <w:p w:rsidR="00F34F9C" w:rsidRPr="00F34F9C" w:rsidRDefault="00F34F9C" w:rsidP="007D26D2">
      <w:pPr>
        <w:ind w:firstLine="567"/>
        <w:jc w:val="both"/>
        <w:rPr>
          <w:position w:val="-12"/>
          <w:sz w:val="28"/>
          <w:szCs w:val="28"/>
          <w:lang w:eastAsia="ko-KR"/>
        </w:rPr>
      </w:pPr>
      <w:r w:rsidRPr="00F34F9C">
        <w:rPr>
          <w:position w:val="-12"/>
          <w:sz w:val="28"/>
          <w:szCs w:val="28"/>
          <w:lang w:eastAsia="ko-KR"/>
        </w:rPr>
        <w:t xml:space="preserve">Из определенных промежуточных значений а и </w:t>
      </w:r>
      <w:r w:rsidRPr="00F34F9C">
        <w:rPr>
          <w:position w:val="-12"/>
          <w:sz w:val="28"/>
          <w:szCs w:val="28"/>
          <w:lang w:val="en-US" w:eastAsia="ko-KR"/>
        </w:rPr>
        <w:t>b</w:t>
      </w:r>
      <w:r w:rsidRPr="00F34F9C">
        <w:rPr>
          <w:position w:val="-12"/>
          <w:sz w:val="28"/>
          <w:szCs w:val="28"/>
          <w:lang w:eastAsia="ko-KR"/>
        </w:rPr>
        <w:t xml:space="preserve"> определяют параметры уравнений линии тренда</w:t>
      </w:r>
      <w:r>
        <w:rPr>
          <w:position w:val="-12"/>
          <w:sz w:val="28"/>
          <w:szCs w:val="28"/>
          <w:lang w:eastAsia="ko-KR"/>
        </w:rPr>
        <w:t xml:space="preserve"> (таблица 11</w:t>
      </w:r>
      <w:r w:rsidRPr="00F34F9C">
        <w:rPr>
          <w:position w:val="-12"/>
          <w:sz w:val="28"/>
          <w:szCs w:val="28"/>
          <w:lang w:eastAsia="ko-KR"/>
        </w:rPr>
        <w:t>).</w:t>
      </w:r>
    </w:p>
    <w:p w:rsidR="00F34F9C" w:rsidRPr="00F34F9C" w:rsidRDefault="00F34F9C" w:rsidP="007D26D2">
      <w:pPr>
        <w:ind w:firstLine="567"/>
        <w:jc w:val="both"/>
        <w:rPr>
          <w:sz w:val="28"/>
          <w:szCs w:val="28"/>
        </w:rPr>
      </w:pPr>
    </w:p>
    <w:p w:rsidR="00F34F9C" w:rsidRPr="00F34F9C" w:rsidRDefault="00C33715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Таблица 7</w:t>
      </w:r>
      <w:r w:rsidR="00F34F9C" w:rsidRPr="00F34F9C">
        <w:rPr>
          <w:sz w:val="28"/>
          <w:szCs w:val="28"/>
        </w:rPr>
        <w:t xml:space="preserve"> – Рекомендации по определению параметров линии тренда</w:t>
      </w:r>
    </w:p>
    <w:p w:rsidR="00F34F9C" w:rsidRPr="00F34F9C" w:rsidRDefault="00F34F9C" w:rsidP="007D26D2">
      <w:pPr>
        <w:ind w:firstLine="567"/>
        <w:jc w:val="both"/>
        <w:rPr>
          <w:sz w:val="28"/>
          <w:szCs w:val="28"/>
        </w:rPr>
      </w:pPr>
    </w:p>
    <w:tbl>
      <w:tblPr>
        <w:tblW w:w="0" w:type="auto"/>
        <w:tblInd w:w="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268"/>
        <w:gridCol w:w="2375"/>
      </w:tblGrid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Вид зависимости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  <w:lang w:val="en-US"/>
              </w:rPr>
            </w:pPr>
            <w:r w:rsidRPr="00594AD2">
              <w:rPr>
                <w:sz w:val="24"/>
                <w:szCs w:val="24"/>
                <w:lang w:val="en-US"/>
              </w:rPr>
              <w:t>a</w:t>
            </w:r>
          </w:p>
        </w:tc>
        <w:tc>
          <w:tcPr>
            <w:tcW w:w="2375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  <w:lang w:val="en-US"/>
              </w:rPr>
            </w:pPr>
            <w:r w:rsidRPr="00594AD2">
              <w:rPr>
                <w:sz w:val="24"/>
                <w:szCs w:val="24"/>
                <w:lang w:val="en-US"/>
              </w:rPr>
              <w:t>b</w:t>
            </w:r>
          </w:p>
        </w:tc>
      </w:tr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594AD2" w:rsidRDefault="00F34F9C" w:rsidP="007D26D2">
            <w:pPr>
              <w:jc w:val="both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Линейная 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а</w:t>
            </w:r>
            <w:proofErr w:type="gramStart"/>
            <w:r w:rsidRPr="00594AD2">
              <w:rPr>
                <w:sz w:val="24"/>
                <w:szCs w:val="24"/>
              </w:rPr>
              <w:t>=А</w:t>
            </w:r>
            <w:proofErr w:type="gramEnd"/>
          </w:p>
        </w:tc>
        <w:tc>
          <w:tcPr>
            <w:tcW w:w="2375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  <w:lang w:val="en-US"/>
              </w:rPr>
              <w:t>b=B</w:t>
            </w:r>
          </w:p>
        </w:tc>
      </w:tr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594AD2" w:rsidRDefault="00F34F9C" w:rsidP="007D26D2">
            <w:pPr>
              <w:jc w:val="both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Экспоненциальная </w:t>
            </w:r>
            <w:r w:rsidR="0014013B">
              <w:rPr>
                <w:sz w:val="24"/>
                <w:szCs w:val="24"/>
              </w:rPr>
              <w:t>(показательная)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  <w:lang w:val="en-US"/>
              </w:rPr>
            </w:pPr>
            <w:r w:rsidRPr="00594AD2">
              <w:rPr>
                <w:sz w:val="24"/>
                <w:szCs w:val="24"/>
              </w:rPr>
              <w:t>а=</w:t>
            </w:r>
            <w:r w:rsidRPr="00594AD2">
              <w:rPr>
                <w:sz w:val="24"/>
                <w:szCs w:val="24"/>
                <w:lang w:val="en-US"/>
              </w:rPr>
              <w:t>LN(</w:t>
            </w:r>
            <w:r w:rsidRPr="00594AD2">
              <w:rPr>
                <w:sz w:val="24"/>
                <w:szCs w:val="24"/>
              </w:rPr>
              <w:t>А</w:t>
            </w:r>
            <w:r w:rsidRPr="00594AD2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375" w:type="dxa"/>
            <w:shd w:val="clear" w:color="auto" w:fill="auto"/>
          </w:tcPr>
          <w:p w:rsidR="00F34F9C" w:rsidRPr="0014013B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  <w:lang w:val="en-US"/>
              </w:rPr>
              <w:t>b=</w:t>
            </w:r>
            <w:r w:rsidR="0014013B" w:rsidRPr="00594AD2">
              <w:rPr>
                <w:sz w:val="24"/>
                <w:szCs w:val="24"/>
                <w:lang w:val="en-US"/>
              </w:rPr>
              <w:t xml:space="preserve"> LN</w:t>
            </w:r>
            <w:r w:rsidR="0014013B">
              <w:rPr>
                <w:sz w:val="24"/>
                <w:szCs w:val="24"/>
              </w:rPr>
              <w:t>(</w:t>
            </w:r>
            <w:r w:rsidRPr="00594AD2">
              <w:rPr>
                <w:sz w:val="24"/>
                <w:szCs w:val="24"/>
                <w:lang w:val="en-US"/>
              </w:rPr>
              <w:t>B</w:t>
            </w:r>
            <w:r w:rsidR="0014013B">
              <w:rPr>
                <w:sz w:val="24"/>
                <w:szCs w:val="24"/>
              </w:rPr>
              <w:t>)</w:t>
            </w:r>
          </w:p>
        </w:tc>
      </w:tr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594AD2" w:rsidRDefault="00F34F9C" w:rsidP="007D26D2">
            <w:pPr>
              <w:jc w:val="both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Степенная 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а=</w:t>
            </w:r>
            <w:r w:rsidRPr="00594AD2">
              <w:rPr>
                <w:sz w:val="24"/>
                <w:szCs w:val="24"/>
                <w:lang w:val="en-US"/>
              </w:rPr>
              <w:t>LN(</w:t>
            </w:r>
            <w:r w:rsidRPr="00594AD2">
              <w:rPr>
                <w:sz w:val="24"/>
                <w:szCs w:val="24"/>
              </w:rPr>
              <w:t>А</w:t>
            </w:r>
            <w:r w:rsidRPr="00594AD2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375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  <w:lang w:val="en-US"/>
              </w:rPr>
              <w:t>b=B</w:t>
            </w:r>
          </w:p>
        </w:tc>
      </w:tr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14013B" w:rsidRDefault="0014013B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Гиперболическая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а</w:t>
            </w:r>
            <w:proofErr w:type="gramStart"/>
            <w:r w:rsidRPr="00594AD2">
              <w:rPr>
                <w:sz w:val="24"/>
                <w:szCs w:val="24"/>
              </w:rPr>
              <w:t>=А</w:t>
            </w:r>
            <w:proofErr w:type="gramEnd"/>
          </w:p>
        </w:tc>
        <w:tc>
          <w:tcPr>
            <w:tcW w:w="2375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  <w:lang w:val="en-US"/>
              </w:rPr>
              <w:t>b=B</w:t>
            </w:r>
          </w:p>
        </w:tc>
      </w:tr>
      <w:tr w:rsidR="00F34F9C" w:rsidRPr="00594AD2" w:rsidTr="00F34F9C">
        <w:tc>
          <w:tcPr>
            <w:tcW w:w="4644" w:type="dxa"/>
            <w:shd w:val="clear" w:color="auto" w:fill="auto"/>
          </w:tcPr>
          <w:p w:rsidR="00F34F9C" w:rsidRPr="00594AD2" w:rsidRDefault="00F34F9C" w:rsidP="007D26D2">
            <w:pPr>
              <w:jc w:val="both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Логарифмическая </w:t>
            </w:r>
          </w:p>
        </w:tc>
        <w:tc>
          <w:tcPr>
            <w:tcW w:w="2268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а</w:t>
            </w:r>
            <w:proofErr w:type="gramStart"/>
            <w:r w:rsidRPr="00594AD2">
              <w:rPr>
                <w:sz w:val="24"/>
                <w:szCs w:val="24"/>
              </w:rPr>
              <w:t>=А</w:t>
            </w:r>
            <w:proofErr w:type="gramEnd"/>
          </w:p>
        </w:tc>
        <w:tc>
          <w:tcPr>
            <w:tcW w:w="2375" w:type="dxa"/>
            <w:shd w:val="clear" w:color="auto" w:fill="auto"/>
          </w:tcPr>
          <w:p w:rsidR="00F34F9C" w:rsidRPr="00594AD2" w:rsidRDefault="00F34F9C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  <w:lang w:val="en-US"/>
              </w:rPr>
              <w:t>b=B</w:t>
            </w:r>
          </w:p>
        </w:tc>
      </w:tr>
    </w:tbl>
    <w:p w:rsidR="00F34F9C" w:rsidRDefault="00F34F9C" w:rsidP="007D26D2">
      <w:pPr>
        <w:ind w:firstLine="567"/>
        <w:jc w:val="both"/>
        <w:rPr>
          <w:sz w:val="28"/>
          <w:szCs w:val="28"/>
        </w:rPr>
      </w:pPr>
    </w:p>
    <w:p w:rsidR="0071256A" w:rsidRPr="003B1FA7" w:rsidRDefault="0071256A" w:rsidP="007D26D2">
      <w:pPr>
        <w:ind w:firstLine="567"/>
        <w:jc w:val="both"/>
        <w:rPr>
          <w:sz w:val="28"/>
          <w:szCs w:val="28"/>
        </w:rPr>
      </w:pPr>
      <w:r w:rsidRPr="003B1FA7">
        <w:rPr>
          <w:sz w:val="28"/>
          <w:szCs w:val="28"/>
        </w:rPr>
        <w:t>Коэффициент корреляции рассчитывается по формуле:</w:t>
      </w:r>
    </w:p>
    <w:p w:rsidR="0071256A" w:rsidRPr="003B1FA7" w:rsidRDefault="0071256A" w:rsidP="007D26D2">
      <w:pPr>
        <w:jc w:val="both"/>
        <w:rPr>
          <w:sz w:val="28"/>
          <w:szCs w:val="28"/>
        </w:rPr>
      </w:pPr>
    </w:p>
    <w:p w:rsidR="0071256A" w:rsidRPr="003B1FA7" w:rsidRDefault="00353C2D" w:rsidP="007D26D2">
      <w:pPr>
        <w:ind w:firstLine="141"/>
        <w:jc w:val="center"/>
        <w:rPr>
          <w:position w:val="-12"/>
          <w:sz w:val="28"/>
          <w:szCs w:val="28"/>
          <w:lang w:eastAsia="ko-KR"/>
        </w:rPr>
      </w:pPr>
      <w:r>
        <w:rPr>
          <w:position w:val="-12"/>
          <w:sz w:val="28"/>
          <w:szCs w:val="28"/>
          <w:lang w:eastAsia="ko-KR"/>
        </w:rPr>
        <w:t xml:space="preserve">       </w:t>
      </w:r>
      <w:r w:rsidR="0071256A" w:rsidRPr="003B1FA7">
        <w:rPr>
          <w:position w:val="-72"/>
          <w:sz w:val="28"/>
          <w:szCs w:val="28"/>
          <w:lang w:eastAsia="ko-KR"/>
        </w:rPr>
        <w:object w:dxaOrig="5000" w:dyaOrig="1440">
          <v:shape id="_x0000_i1090" type="#_x0000_t75" style="width:252pt;height:71.3pt" o:ole="" fillcolor="window">
            <v:imagedata r:id="rId115" o:title=""/>
          </v:shape>
          <o:OLEObject Type="Embed" ProgID="Equation.3" ShapeID="_x0000_i1090" DrawAspect="Content" ObjectID="_1602780969" r:id="rId116"/>
        </w:object>
      </w:r>
      <w:r w:rsidR="0071256A" w:rsidRPr="003B1FA7">
        <w:rPr>
          <w:position w:val="-12"/>
          <w:sz w:val="28"/>
          <w:szCs w:val="28"/>
          <w:lang w:eastAsia="ko-KR"/>
        </w:rPr>
        <w:tab/>
      </w:r>
      <w:r w:rsidR="0071256A" w:rsidRPr="003B1FA7">
        <w:rPr>
          <w:position w:val="-12"/>
          <w:sz w:val="28"/>
          <w:szCs w:val="28"/>
          <w:lang w:eastAsia="ko-KR"/>
        </w:rPr>
        <w:tab/>
      </w:r>
      <w:r w:rsidR="0071256A" w:rsidRPr="003B1FA7">
        <w:rPr>
          <w:position w:val="-12"/>
          <w:sz w:val="28"/>
          <w:szCs w:val="28"/>
          <w:lang w:eastAsia="ko-KR"/>
        </w:rPr>
        <w:tab/>
      </w:r>
      <w:r>
        <w:rPr>
          <w:position w:val="-12"/>
          <w:sz w:val="28"/>
          <w:szCs w:val="28"/>
          <w:lang w:eastAsia="ko-KR"/>
        </w:rPr>
        <w:t xml:space="preserve">               </w:t>
      </w:r>
      <w:r w:rsidR="0071256A" w:rsidRPr="003B1FA7">
        <w:rPr>
          <w:position w:val="-12"/>
          <w:sz w:val="28"/>
          <w:szCs w:val="28"/>
          <w:lang w:eastAsia="ko-KR"/>
        </w:rPr>
        <w:t>(3)</w:t>
      </w:r>
    </w:p>
    <w:p w:rsidR="003B1FA7" w:rsidRDefault="003B1FA7" w:rsidP="007D26D2">
      <w:pPr>
        <w:ind w:firstLine="567"/>
        <w:jc w:val="both"/>
        <w:rPr>
          <w:position w:val="-12"/>
          <w:sz w:val="28"/>
          <w:szCs w:val="28"/>
          <w:lang w:eastAsia="ko-KR"/>
        </w:rPr>
      </w:pPr>
    </w:p>
    <w:p w:rsidR="0071256A" w:rsidRPr="003B1FA7" w:rsidRDefault="0071256A" w:rsidP="007D26D2">
      <w:pPr>
        <w:ind w:firstLine="567"/>
        <w:jc w:val="both"/>
        <w:rPr>
          <w:position w:val="-12"/>
          <w:sz w:val="28"/>
          <w:szCs w:val="28"/>
          <w:lang w:eastAsia="ko-KR"/>
        </w:rPr>
      </w:pPr>
      <w:r w:rsidRPr="003B1FA7">
        <w:rPr>
          <w:position w:val="-12"/>
          <w:sz w:val="28"/>
          <w:szCs w:val="28"/>
          <w:lang w:eastAsia="ko-KR"/>
        </w:rPr>
        <w:t xml:space="preserve">Из девяти предложенных моделей в качестве  прогнозной необходимо выбрать </w:t>
      </w:r>
      <w:r w:rsidRPr="003B1FA7">
        <w:rPr>
          <w:sz w:val="28"/>
          <w:szCs w:val="28"/>
        </w:rPr>
        <w:t>модель с наибольшим значением коэффициента корреляции.</w:t>
      </w:r>
    </w:p>
    <w:p w:rsidR="0071256A" w:rsidRPr="003B1FA7" w:rsidRDefault="0071256A" w:rsidP="007D26D2">
      <w:pPr>
        <w:ind w:firstLine="567"/>
        <w:jc w:val="both"/>
        <w:rPr>
          <w:sz w:val="28"/>
          <w:szCs w:val="28"/>
        </w:rPr>
      </w:pPr>
      <w:r w:rsidRPr="003B1FA7">
        <w:rPr>
          <w:sz w:val="28"/>
          <w:szCs w:val="28"/>
        </w:rPr>
        <w:t xml:space="preserve">Для определения прогнозного значения показателя на три шага вперед необходимо в уравнение регрессии выбранной модели подставить соответствующее значение временного параметра, т.е. </w:t>
      </w:r>
      <w:r w:rsidRPr="003B1FA7">
        <w:rPr>
          <w:position w:val="-6"/>
          <w:sz w:val="28"/>
          <w:szCs w:val="28"/>
        </w:rPr>
        <w:object w:dxaOrig="139" w:dyaOrig="240">
          <v:shape id="_x0000_i1091" type="#_x0000_t75" style="width:6.75pt;height:12pt" o:ole="">
            <v:imagedata r:id="rId117" o:title=""/>
          </v:shape>
          <o:OLEObject Type="Embed" ProgID="Equation.3" ShapeID="_x0000_i1091" DrawAspect="Content" ObjectID="_1602780970" r:id="rId118"/>
        </w:object>
      </w:r>
      <w:r w:rsidRPr="003B1FA7">
        <w:rPr>
          <w:sz w:val="28"/>
          <w:szCs w:val="28"/>
        </w:rPr>
        <w:t xml:space="preserve">=16, </w:t>
      </w:r>
      <w:r w:rsidRPr="003B1FA7">
        <w:rPr>
          <w:position w:val="-6"/>
          <w:sz w:val="28"/>
          <w:szCs w:val="28"/>
        </w:rPr>
        <w:object w:dxaOrig="139" w:dyaOrig="240">
          <v:shape id="_x0000_i1092" type="#_x0000_t75" style="width:6.75pt;height:12pt" o:ole="">
            <v:imagedata r:id="rId117" o:title=""/>
          </v:shape>
          <o:OLEObject Type="Embed" ProgID="Equation.3" ShapeID="_x0000_i1092" DrawAspect="Content" ObjectID="_1602780971" r:id="rId119"/>
        </w:object>
      </w:r>
      <w:r w:rsidRPr="003B1FA7">
        <w:rPr>
          <w:sz w:val="28"/>
          <w:szCs w:val="28"/>
        </w:rPr>
        <w:t xml:space="preserve">=17, </w:t>
      </w:r>
      <w:r w:rsidRPr="003B1FA7">
        <w:rPr>
          <w:position w:val="-6"/>
          <w:sz w:val="28"/>
          <w:szCs w:val="28"/>
        </w:rPr>
        <w:object w:dxaOrig="139" w:dyaOrig="240">
          <v:shape id="_x0000_i1093" type="#_x0000_t75" style="width:6.75pt;height:12pt" o:ole="">
            <v:imagedata r:id="rId117" o:title=""/>
          </v:shape>
          <o:OLEObject Type="Embed" ProgID="Equation.3" ShapeID="_x0000_i1093" DrawAspect="Content" ObjectID="_1602780972" r:id="rId120"/>
        </w:object>
      </w:r>
      <w:r w:rsidRPr="003B1FA7">
        <w:rPr>
          <w:sz w:val="28"/>
          <w:szCs w:val="28"/>
        </w:rPr>
        <w:t>=18. Результаты расчета следует занести в таблицу 11.</w:t>
      </w:r>
    </w:p>
    <w:p w:rsidR="0071256A" w:rsidRPr="003B1FA7" w:rsidRDefault="0071256A" w:rsidP="007D26D2">
      <w:pPr>
        <w:ind w:firstLine="567"/>
        <w:rPr>
          <w:sz w:val="28"/>
          <w:szCs w:val="28"/>
        </w:rPr>
      </w:pPr>
    </w:p>
    <w:p w:rsidR="0071256A" w:rsidRDefault="00C33715" w:rsidP="007D26D2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Таблица 8 </w:t>
      </w:r>
      <w:r w:rsidR="0071256A" w:rsidRPr="003B1FA7">
        <w:rPr>
          <w:sz w:val="28"/>
          <w:szCs w:val="28"/>
        </w:rPr>
        <w:t xml:space="preserve"> – Прогнозные значения объемов продаж, тыс</w:t>
      </w:r>
      <w:r w:rsidR="003B1FA7">
        <w:rPr>
          <w:sz w:val="28"/>
          <w:szCs w:val="28"/>
        </w:rPr>
        <w:t>.</w:t>
      </w:r>
      <w:r w:rsidR="0071256A" w:rsidRPr="003B1FA7">
        <w:rPr>
          <w:sz w:val="28"/>
          <w:szCs w:val="28"/>
        </w:rPr>
        <w:t xml:space="preserve"> тенге</w:t>
      </w:r>
    </w:p>
    <w:p w:rsidR="003B1FA7" w:rsidRPr="003B1FA7" w:rsidRDefault="003B1FA7" w:rsidP="007D26D2">
      <w:pPr>
        <w:ind w:firstLine="567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9"/>
        <w:gridCol w:w="2604"/>
        <w:gridCol w:w="2605"/>
        <w:gridCol w:w="2605"/>
      </w:tblGrid>
      <w:tr w:rsidR="0071256A" w:rsidRPr="00594AD2" w:rsidTr="003B1FA7">
        <w:trPr>
          <w:trHeight w:val="275"/>
        </w:trPr>
        <w:tc>
          <w:tcPr>
            <w:tcW w:w="2613" w:type="dxa"/>
            <w:vMerge w:val="restart"/>
            <w:shd w:val="clear" w:color="auto" w:fill="auto"/>
          </w:tcPr>
          <w:p w:rsidR="0071256A" w:rsidRPr="00594AD2" w:rsidRDefault="0071256A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>Модель линии тренда</w:t>
            </w:r>
          </w:p>
        </w:tc>
        <w:tc>
          <w:tcPr>
            <w:tcW w:w="8199" w:type="dxa"/>
            <w:gridSpan w:val="3"/>
            <w:shd w:val="clear" w:color="auto" w:fill="auto"/>
          </w:tcPr>
          <w:p w:rsidR="0071256A" w:rsidRPr="00594AD2" w:rsidRDefault="0071256A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Прогноз объема продаж </w:t>
            </w:r>
            <w:proofErr w:type="gramStart"/>
            <w:r w:rsidRPr="00594AD2">
              <w:rPr>
                <w:sz w:val="24"/>
                <w:szCs w:val="24"/>
              </w:rPr>
              <w:t>в</w:t>
            </w:r>
            <w:proofErr w:type="gramEnd"/>
            <w:r w:rsidRPr="00594AD2">
              <w:rPr>
                <w:sz w:val="24"/>
                <w:szCs w:val="24"/>
              </w:rPr>
              <w:t>:</w:t>
            </w:r>
          </w:p>
        </w:tc>
      </w:tr>
      <w:tr w:rsidR="0071256A" w:rsidRPr="00594AD2" w:rsidTr="003B1FA7">
        <w:trPr>
          <w:trHeight w:val="147"/>
        </w:trPr>
        <w:tc>
          <w:tcPr>
            <w:tcW w:w="2613" w:type="dxa"/>
            <w:vMerge/>
            <w:shd w:val="clear" w:color="auto" w:fill="auto"/>
          </w:tcPr>
          <w:p w:rsidR="0071256A" w:rsidRPr="00594AD2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2732" w:type="dxa"/>
            <w:shd w:val="clear" w:color="auto" w:fill="auto"/>
          </w:tcPr>
          <w:p w:rsidR="0071256A" w:rsidRPr="00594AD2" w:rsidRDefault="0071256A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16-ом </w:t>
            </w:r>
            <w:proofErr w:type="gramStart"/>
            <w:r w:rsidRPr="00594AD2">
              <w:rPr>
                <w:sz w:val="24"/>
                <w:szCs w:val="24"/>
              </w:rPr>
              <w:t>месяце</w:t>
            </w:r>
            <w:proofErr w:type="gramEnd"/>
          </w:p>
        </w:tc>
        <w:tc>
          <w:tcPr>
            <w:tcW w:w="2734" w:type="dxa"/>
            <w:shd w:val="clear" w:color="auto" w:fill="auto"/>
          </w:tcPr>
          <w:p w:rsidR="0071256A" w:rsidRPr="00594AD2" w:rsidRDefault="0071256A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17-ом </w:t>
            </w:r>
            <w:proofErr w:type="gramStart"/>
            <w:r w:rsidRPr="00594AD2">
              <w:rPr>
                <w:sz w:val="24"/>
                <w:szCs w:val="24"/>
              </w:rPr>
              <w:t>месяце</w:t>
            </w:r>
            <w:proofErr w:type="gramEnd"/>
          </w:p>
        </w:tc>
        <w:tc>
          <w:tcPr>
            <w:tcW w:w="2734" w:type="dxa"/>
            <w:shd w:val="clear" w:color="auto" w:fill="auto"/>
          </w:tcPr>
          <w:p w:rsidR="0071256A" w:rsidRPr="00594AD2" w:rsidRDefault="0071256A" w:rsidP="007D26D2">
            <w:pPr>
              <w:jc w:val="center"/>
              <w:rPr>
                <w:sz w:val="24"/>
                <w:szCs w:val="24"/>
              </w:rPr>
            </w:pPr>
            <w:r w:rsidRPr="00594AD2">
              <w:rPr>
                <w:sz w:val="24"/>
                <w:szCs w:val="24"/>
              </w:rPr>
              <w:t xml:space="preserve">18-ом </w:t>
            </w:r>
            <w:proofErr w:type="gramStart"/>
            <w:r w:rsidRPr="00594AD2">
              <w:rPr>
                <w:sz w:val="24"/>
                <w:szCs w:val="24"/>
              </w:rPr>
              <w:t>месяце</w:t>
            </w:r>
            <w:proofErr w:type="gramEnd"/>
          </w:p>
        </w:tc>
      </w:tr>
      <w:tr w:rsidR="0071256A" w:rsidRPr="00594AD2" w:rsidTr="003B1FA7">
        <w:trPr>
          <w:trHeight w:val="290"/>
        </w:trPr>
        <w:tc>
          <w:tcPr>
            <w:tcW w:w="2613" w:type="dxa"/>
            <w:shd w:val="clear" w:color="auto" w:fill="auto"/>
          </w:tcPr>
          <w:p w:rsidR="0071256A" w:rsidRPr="00594AD2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2732" w:type="dxa"/>
            <w:shd w:val="clear" w:color="auto" w:fill="auto"/>
          </w:tcPr>
          <w:p w:rsidR="0071256A" w:rsidRPr="00594AD2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</w:tcPr>
          <w:p w:rsidR="0071256A" w:rsidRPr="00594AD2" w:rsidRDefault="0071256A" w:rsidP="007D26D2">
            <w:pPr>
              <w:rPr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</w:tcPr>
          <w:p w:rsidR="0071256A" w:rsidRPr="00594AD2" w:rsidRDefault="0071256A" w:rsidP="007D26D2">
            <w:pPr>
              <w:rPr>
                <w:sz w:val="24"/>
                <w:szCs w:val="24"/>
              </w:rPr>
            </w:pPr>
          </w:p>
        </w:tc>
      </w:tr>
    </w:tbl>
    <w:p w:rsidR="0071256A" w:rsidRPr="00594AD2" w:rsidRDefault="0071256A" w:rsidP="007D26D2">
      <w:pPr>
        <w:ind w:firstLine="567"/>
        <w:rPr>
          <w:sz w:val="24"/>
          <w:szCs w:val="24"/>
        </w:rPr>
      </w:pPr>
    </w:p>
    <w:p w:rsidR="0071256A" w:rsidRPr="00136E13" w:rsidRDefault="0071256A" w:rsidP="007D26D2">
      <w:pPr>
        <w:tabs>
          <w:tab w:val="left" w:pos="180"/>
          <w:tab w:val="left" w:pos="1620"/>
        </w:tabs>
        <w:rPr>
          <w:sz w:val="24"/>
          <w:szCs w:val="24"/>
        </w:rPr>
      </w:pPr>
    </w:p>
    <w:p w:rsidR="0071256A" w:rsidRPr="00957D23" w:rsidRDefault="0071256A" w:rsidP="007D26D2"/>
    <w:p w:rsidR="007D26D2" w:rsidRDefault="007D26D2" w:rsidP="007D26D2">
      <w:pPr>
        <w:ind w:firstLine="567"/>
        <w:jc w:val="both"/>
        <w:rPr>
          <w:b/>
          <w:sz w:val="28"/>
          <w:szCs w:val="28"/>
        </w:rPr>
      </w:pPr>
    </w:p>
    <w:p w:rsidR="00133751" w:rsidRDefault="00133751" w:rsidP="007D26D2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Задача 1</w:t>
      </w:r>
      <w:r w:rsidR="00DF4AB6">
        <w:rPr>
          <w:b/>
          <w:sz w:val="28"/>
          <w:szCs w:val="28"/>
        </w:rPr>
        <w:t>0.2</w:t>
      </w:r>
    </w:p>
    <w:p w:rsidR="0077284C" w:rsidRPr="0077284C" w:rsidRDefault="0077284C" w:rsidP="007D26D2">
      <w:pPr>
        <w:ind w:firstLine="567"/>
        <w:jc w:val="both"/>
        <w:rPr>
          <w:sz w:val="28"/>
          <w:szCs w:val="28"/>
        </w:rPr>
      </w:pPr>
      <w:r w:rsidRPr="0077284C">
        <w:rPr>
          <w:sz w:val="28"/>
          <w:szCs w:val="28"/>
        </w:rPr>
        <w:t>По 20 предприятиям региона изучается зависимость выработки  продукции на одного работника y (тыс. руб.) от ввода в действие новых основных фондов x</w:t>
      </w:r>
      <w:r w:rsidRPr="0077284C">
        <w:rPr>
          <w:sz w:val="28"/>
          <w:szCs w:val="28"/>
          <w:vertAlign w:val="subscript"/>
        </w:rPr>
        <w:t>1</w:t>
      </w:r>
      <w:r w:rsidRPr="0077284C">
        <w:rPr>
          <w:sz w:val="28"/>
          <w:szCs w:val="28"/>
        </w:rPr>
        <w:t xml:space="preserve"> (% от стоимости фондов на конец года) и от удельного веса рабочих высокой квалификации в общей численности рабочих x</w:t>
      </w:r>
      <w:r w:rsidRPr="0077284C">
        <w:rPr>
          <w:sz w:val="28"/>
          <w:szCs w:val="28"/>
          <w:vertAlign w:val="subscript"/>
        </w:rPr>
        <w:t>2</w:t>
      </w:r>
      <w:r w:rsidRPr="0077284C">
        <w:rPr>
          <w:sz w:val="28"/>
          <w:szCs w:val="28"/>
        </w:rPr>
        <w:t xml:space="preserve"> (%). </w:t>
      </w:r>
      <w:r w:rsidRPr="0077284C">
        <w:rPr>
          <w:sz w:val="28"/>
          <w:szCs w:val="28"/>
        </w:rPr>
        <w:cr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7"/>
        <w:gridCol w:w="1084"/>
        <w:gridCol w:w="1093"/>
        <w:gridCol w:w="1093"/>
        <w:gridCol w:w="1525"/>
        <w:gridCol w:w="1079"/>
        <w:gridCol w:w="1085"/>
        <w:gridCol w:w="1085"/>
      </w:tblGrid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Номер предприятия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y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x</w:t>
            </w:r>
            <w:r w:rsidRPr="00DE7472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x</w:t>
            </w:r>
            <w:r w:rsidRPr="00DE7472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Номер предприятия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y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x</w:t>
            </w:r>
            <w:r w:rsidRPr="00DE7472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x</w:t>
            </w:r>
            <w:r w:rsidRPr="00DE7472">
              <w:rPr>
                <w:sz w:val="24"/>
                <w:szCs w:val="24"/>
                <w:vertAlign w:val="subscript"/>
              </w:rPr>
              <w:t>2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6,4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4,8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8,2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5,4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8,1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8,5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5,3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9,6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36,0</w:t>
            </w:r>
          </w:p>
        </w:tc>
      </w:tr>
    </w:tbl>
    <w:p w:rsidR="0077284C" w:rsidRDefault="0077284C" w:rsidP="007D26D2">
      <w:pPr>
        <w:ind w:firstLine="567"/>
        <w:jc w:val="both"/>
      </w:pPr>
    </w:p>
    <w:p w:rsidR="0077284C" w:rsidRPr="0077284C" w:rsidRDefault="0077284C" w:rsidP="007D26D2">
      <w:pPr>
        <w:ind w:firstLine="567"/>
        <w:jc w:val="both"/>
        <w:rPr>
          <w:sz w:val="28"/>
          <w:szCs w:val="28"/>
        </w:rPr>
      </w:pPr>
      <w:r w:rsidRPr="0077284C">
        <w:rPr>
          <w:sz w:val="28"/>
          <w:szCs w:val="28"/>
        </w:rPr>
        <w:t xml:space="preserve">Требуется: </w:t>
      </w:r>
    </w:p>
    <w:p w:rsidR="0077284C" w:rsidRPr="0077284C" w:rsidRDefault="0077284C" w:rsidP="007D26D2">
      <w:pPr>
        <w:ind w:firstLine="567"/>
        <w:jc w:val="both"/>
        <w:rPr>
          <w:sz w:val="28"/>
          <w:szCs w:val="28"/>
        </w:rPr>
      </w:pPr>
      <w:r w:rsidRPr="0077284C">
        <w:rPr>
          <w:sz w:val="28"/>
          <w:szCs w:val="28"/>
        </w:rPr>
        <w:t xml:space="preserve">1. Построить линейную модель множественной регрессии. Записать стандартизованное уравнение множественной регрессии. На основе стандартизованных коэффициентов регрессии и средних коэффициентов эластичности ранжировать факторы по степени их влияния на результат. </w:t>
      </w:r>
    </w:p>
    <w:p w:rsidR="0077284C" w:rsidRPr="0077284C" w:rsidRDefault="0077284C" w:rsidP="007D26D2">
      <w:pPr>
        <w:ind w:firstLine="567"/>
        <w:jc w:val="both"/>
        <w:rPr>
          <w:sz w:val="28"/>
          <w:szCs w:val="28"/>
        </w:rPr>
      </w:pPr>
      <w:r w:rsidRPr="0077284C">
        <w:rPr>
          <w:sz w:val="28"/>
          <w:szCs w:val="28"/>
        </w:rPr>
        <w:t>2. Найти коэффициенты парной, частной и множественной корреляции. Проанализировать их.</w:t>
      </w:r>
    </w:p>
    <w:p w:rsidR="0077284C" w:rsidRPr="0077284C" w:rsidRDefault="0077284C" w:rsidP="007D26D2">
      <w:pPr>
        <w:ind w:firstLine="567"/>
        <w:jc w:val="both"/>
        <w:rPr>
          <w:sz w:val="28"/>
          <w:szCs w:val="28"/>
        </w:rPr>
      </w:pPr>
      <w:r w:rsidRPr="0077284C">
        <w:rPr>
          <w:sz w:val="28"/>
          <w:szCs w:val="28"/>
        </w:rPr>
        <w:t xml:space="preserve">3. Найти скорректированный коэффициент множественной детерминации. Сравнить его с нескорректированным (общим) коэффициентом детерминации. </w:t>
      </w:r>
      <w:r w:rsidRPr="0077284C">
        <w:rPr>
          <w:sz w:val="28"/>
          <w:szCs w:val="28"/>
        </w:rPr>
        <w:cr/>
      </w:r>
    </w:p>
    <w:p w:rsidR="00133751" w:rsidRDefault="00133751" w:rsidP="007D26D2">
      <w:pPr>
        <w:pStyle w:val="1"/>
        <w:keepNext w:val="0"/>
        <w:widowControl w:val="0"/>
        <w:autoSpaceDE w:val="0"/>
        <w:autoSpaceDN w:val="0"/>
        <w:adjustRightInd w:val="0"/>
        <w:jc w:val="center"/>
      </w:pPr>
      <w:r>
        <w:br w:type="page"/>
      </w:r>
    </w:p>
    <w:p w:rsidR="00AF64B1" w:rsidRDefault="007D26D2" w:rsidP="007D26D2">
      <w:pPr>
        <w:pStyle w:val="1"/>
        <w:keepNext w:val="0"/>
        <w:widowControl w:val="0"/>
        <w:autoSpaceDE w:val="0"/>
        <w:autoSpaceDN w:val="0"/>
        <w:adjustRightInd w:val="0"/>
        <w:jc w:val="center"/>
      </w:pPr>
      <w:r>
        <w:lastRenderedPageBreak/>
        <w:t xml:space="preserve">11 </w:t>
      </w:r>
      <w:r w:rsidR="00AF64B1">
        <w:t>ВЫБОР АЛЬТЕРНАТИВ</w:t>
      </w:r>
    </w:p>
    <w:p w:rsidR="00AF64B1" w:rsidRPr="00AF64B1" w:rsidRDefault="00AF64B1" w:rsidP="007D26D2"/>
    <w:p w:rsidR="00AF64B1" w:rsidRPr="00C0367E" w:rsidRDefault="00AF64B1" w:rsidP="007D26D2">
      <w:pPr>
        <w:tabs>
          <w:tab w:val="left" w:pos="993"/>
        </w:tabs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  <w:r w:rsidRPr="00C0367E">
        <w:rPr>
          <w:b/>
          <w:bCs/>
          <w:color w:val="000000"/>
          <w:spacing w:val="20"/>
          <w:sz w:val="28"/>
          <w:szCs w:val="28"/>
        </w:rPr>
        <w:t xml:space="preserve">Задача </w:t>
      </w:r>
      <w:r>
        <w:rPr>
          <w:b/>
          <w:bCs/>
          <w:color w:val="000000"/>
          <w:spacing w:val="20"/>
          <w:sz w:val="28"/>
          <w:szCs w:val="28"/>
        </w:rPr>
        <w:t>1</w:t>
      </w:r>
      <w:r w:rsidR="00DF4AB6">
        <w:rPr>
          <w:b/>
          <w:bCs/>
          <w:color w:val="000000"/>
          <w:spacing w:val="20"/>
          <w:sz w:val="28"/>
          <w:szCs w:val="28"/>
        </w:rPr>
        <w:t>1.1</w:t>
      </w: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t xml:space="preserve">На основе данных Агентства Республики Казахстан по статистике провести </w:t>
      </w:r>
      <w:proofErr w:type="spellStart"/>
      <w:r w:rsidRPr="00AF64B1">
        <w:rPr>
          <w:szCs w:val="28"/>
        </w:rPr>
        <w:t>типологизацию</w:t>
      </w:r>
      <w:proofErr w:type="spellEnd"/>
      <w:r w:rsidRPr="00AF64B1">
        <w:rPr>
          <w:szCs w:val="28"/>
        </w:rPr>
        <w:t xml:space="preserve"> областей Республики Казахстан по шести показателям социально-экономического развития областей Республики Казахстан в 201.. году, образовав 4 группы. В качестве методики исследования выберите многомерный сравнительный анализ. Сделайте выводы по результатам расчетов.</w:t>
      </w: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t>Применение данной методики рассмотрим на примере расчета рейтинговых оценок шести предприятий по пяти показателям их производственно-хозяйственной деятельности.</w:t>
      </w: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b/>
          <w:szCs w:val="28"/>
        </w:rPr>
        <w:t>Этап 1</w:t>
      </w:r>
      <w:r w:rsidRPr="00AF64B1">
        <w:rPr>
          <w:szCs w:val="28"/>
        </w:rPr>
        <w:t xml:space="preserve">. Обосновывается система показателей, по которым будут оцениваться результаты деятельности и формируется матрица исходных  данных (таблица 1). </w:t>
      </w:r>
    </w:p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</w:p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  <w:r w:rsidRPr="00AF64B1">
        <w:rPr>
          <w:szCs w:val="28"/>
        </w:rPr>
        <w:t>Таблица 1 – Матрица исходных данных</w:t>
      </w:r>
    </w:p>
    <w:tbl>
      <w:tblPr>
        <w:tblW w:w="103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52"/>
        <w:gridCol w:w="1563"/>
        <w:gridCol w:w="1564"/>
        <w:gridCol w:w="1564"/>
        <w:gridCol w:w="1564"/>
        <w:gridCol w:w="1564"/>
      </w:tblGrid>
      <w:tr w:rsidR="00AF64B1" w:rsidRPr="00443138" w:rsidTr="007D26D2">
        <w:trPr>
          <w:cantSplit/>
          <w:trHeight w:val="2044"/>
        </w:trPr>
        <w:tc>
          <w:tcPr>
            <w:tcW w:w="2552" w:type="dxa"/>
            <w:vMerge w:val="restart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563" w:type="dxa"/>
            <w:textDirection w:val="btLr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Запас безубыточности, %</w:t>
            </w:r>
          </w:p>
        </w:tc>
        <w:tc>
          <w:tcPr>
            <w:tcW w:w="1564" w:type="dxa"/>
            <w:textDirection w:val="btLr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Коэффициент ликвидности</w:t>
            </w:r>
          </w:p>
        </w:tc>
        <w:tc>
          <w:tcPr>
            <w:tcW w:w="1564" w:type="dxa"/>
            <w:textDirection w:val="btLr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Коэффициент оборачиваемости</w:t>
            </w:r>
          </w:p>
        </w:tc>
        <w:tc>
          <w:tcPr>
            <w:tcW w:w="1564" w:type="dxa"/>
            <w:textDirection w:val="btLr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Рентабельность продаж, %</w:t>
            </w:r>
          </w:p>
        </w:tc>
        <w:tc>
          <w:tcPr>
            <w:tcW w:w="1564" w:type="dxa"/>
            <w:textDirection w:val="btLr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собственного капитала в сумме текущих активов</w:t>
            </w:r>
          </w:p>
        </w:tc>
      </w:tr>
      <w:tr w:rsidR="00AF64B1" w:rsidRPr="00443138" w:rsidTr="007D26D2">
        <w:trPr>
          <w:cantSplit/>
          <w:trHeight w:val="269"/>
        </w:trPr>
        <w:tc>
          <w:tcPr>
            <w:tcW w:w="2552" w:type="dxa"/>
            <w:vMerge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64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4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64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64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AF64B1" w:rsidRPr="001C6C74" w:rsidTr="007D26D2">
        <w:trPr>
          <w:trHeight w:val="269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22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1,9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AF64B1" w:rsidRPr="001C6C74" w:rsidTr="007D26D2">
        <w:trPr>
          <w:trHeight w:val="269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2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30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1,5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AF64B1" w:rsidRPr="001C6C74" w:rsidTr="007D26D2">
        <w:trPr>
          <w:trHeight w:val="257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3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25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1,8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AF64B1" w:rsidRPr="001C6C74" w:rsidTr="007D26D2">
        <w:trPr>
          <w:trHeight w:val="269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4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52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1,3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AF64B1" w:rsidRPr="001C6C74" w:rsidTr="007D26D2">
        <w:trPr>
          <w:trHeight w:val="269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5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41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1,6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AF64B1" w:rsidRPr="001C6C74" w:rsidTr="007D26D2">
        <w:trPr>
          <w:trHeight w:val="269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6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35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1,4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AF64B1" w:rsidRPr="009C0DA7" w:rsidTr="007D26D2">
        <w:trPr>
          <w:trHeight w:val="1090"/>
        </w:trPr>
        <w:tc>
          <w:tcPr>
            <w:tcW w:w="2552" w:type="dxa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 w:rsidRPr="00443138">
              <w:rPr>
                <w:sz w:val="24"/>
                <w:szCs w:val="24"/>
              </w:rPr>
              <w:t xml:space="preserve">Весовой коэффициент (показывает важность показателя) изменяется </w:t>
            </w:r>
          </w:p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1-2</w:t>
            </w:r>
          </w:p>
        </w:tc>
        <w:tc>
          <w:tcPr>
            <w:tcW w:w="1563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2,0</w:t>
            </w:r>
          </w:p>
        </w:tc>
        <w:tc>
          <w:tcPr>
            <w:tcW w:w="1564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1,0</w:t>
            </w:r>
          </w:p>
        </w:tc>
        <w:tc>
          <w:tcPr>
            <w:tcW w:w="1564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1,5</w:t>
            </w:r>
          </w:p>
        </w:tc>
        <w:tc>
          <w:tcPr>
            <w:tcW w:w="1564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1,3</w:t>
            </w:r>
          </w:p>
        </w:tc>
        <w:tc>
          <w:tcPr>
            <w:tcW w:w="1564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1,8</w:t>
            </w:r>
          </w:p>
        </w:tc>
      </w:tr>
    </w:tbl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t>Весовой коэффициент устанавливается самим магистрантом исходя из его собственных наблюдений (наиболее важный показатель – 2, менее важный – 1,8, средней важности – 1,5, не важный – 1,3, наименее важный – 1,0).</w:t>
      </w: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b/>
          <w:szCs w:val="28"/>
        </w:rPr>
        <w:t>Этап 2</w:t>
      </w:r>
      <w:r w:rsidRPr="00AF64B1">
        <w:rPr>
          <w:szCs w:val="28"/>
        </w:rPr>
        <w:t>. В таблице 1 в каждой графе определяется максимальный элемент, который принимается за единицу. Затем элементы этой графы</w:t>
      </w:r>
      <w:proofErr w:type="gramStart"/>
      <w:r w:rsidRPr="00AF64B1">
        <w:rPr>
          <w:szCs w:val="28"/>
        </w:rPr>
        <w:t xml:space="preserve"> (</w:t>
      </w:r>
      <w:r w:rsidRPr="00191030">
        <w:rPr>
          <w:position w:val="-14"/>
        </w:rPr>
        <w:object w:dxaOrig="279" w:dyaOrig="380">
          <v:shape id="_x0000_i1094" type="#_x0000_t75" style="width:14.25pt;height:18.75pt" o:ole="">
            <v:imagedata r:id="rId121" o:title=""/>
          </v:shape>
          <o:OLEObject Type="Embed" ProgID="Equation.3" ShapeID="_x0000_i1094" DrawAspect="Content" ObjectID="_1602780973" r:id="rId122"/>
        </w:object>
      </w:r>
      <w:r w:rsidRPr="00AF64B1">
        <w:rPr>
          <w:szCs w:val="28"/>
        </w:rPr>
        <w:t xml:space="preserve">) </w:t>
      </w:r>
      <w:proofErr w:type="gramEnd"/>
      <w:r w:rsidRPr="00AF64B1">
        <w:rPr>
          <w:szCs w:val="28"/>
        </w:rPr>
        <w:t>делятся на максимальный элемент эталонного предприятия (</w:t>
      </w:r>
      <w:r w:rsidRPr="00191030">
        <w:rPr>
          <w:position w:val="-14"/>
        </w:rPr>
        <w:object w:dxaOrig="740" w:dyaOrig="380">
          <v:shape id="_x0000_i1095" type="#_x0000_t75" style="width:36.75pt;height:18.75pt" o:ole="">
            <v:imagedata r:id="rId123" o:title=""/>
          </v:shape>
          <o:OLEObject Type="Embed" ProgID="Equation.3" ShapeID="_x0000_i1095" DrawAspect="Content" ObjectID="_1602780974" r:id="rId124"/>
        </w:object>
      </w:r>
      <w:r w:rsidRPr="00AF64B1">
        <w:rPr>
          <w:szCs w:val="28"/>
        </w:rPr>
        <w:t>) в результате создается матрица стандартизированных коэффициентов (</w:t>
      </w:r>
      <w:r w:rsidRPr="00191030">
        <w:rPr>
          <w:position w:val="-14"/>
        </w:rPr>
        <w:object w:dxaOrig="360" w:dyaOrig="380">
          <v:shape id="_x0000_i1096" type="#_x0000_t75" style="width:18pt;height:18.75pt" o:ole="">
            <v:imagedata r:id="rId125" o:title=""/>
          </v:shape>
          <o:OLEObject Type="Embed" ProgID="Equation.3" ShapeID="_x0000_i1096" DrawAspect="Content" ObjectID="_1602780975" r:id="rId126"/>
        </w:object>
      </w:r>
      <w:r w:rsidRPr="00AF64B1">
        <w:rPr>
          <w:szCs w:val="28"/>
        </w:rPr>
        <w:t>), представленных в таблице 2.</w:t>
      </w: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</w:p>
    <w:p w:rsidR="00AF64B1" w:rsidRPr="00AF64B1" w:rsidRDefault="00AF64B1" w:rsidP="007D26D2">
      <w:pPr>
        <w:jc w:val="center"/>
        <w:rPr>
          <w:rFonts w:eastAsia="BatangChe"/>
          <w:sz w:val="28"/>
          <w:szCs w:val="28"/>
        </w:rPr>
      </w:pPr>
      <w:r w:rsidRPr="001103E5">
        <w:rPr>
          <w:position w:val="-32"/>
        </w:rPr>
        <w:object w:dxaOrig="1380" w:dyaOrig="740">
          <v:shape id="_x0000_i1097" type="#_x0000_t75" style="width:69pt;height:36.75pt" o:ole="">
            <v:imagedata r:id="rId127" o:title=""/>
          </v:shape>
          <o:OLEObject Type="Embed" ProgID="Equation.3" ShapeID="_x0000_i1097" DrawAspect="Content" ObjectID="_1602780976" r:id="rId128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F64B1">
        <w:rPr>
          <w:rFonts w:eastAsia="BatangChe"/>
          <w:sz w:val="28"/>
          <w:szCs w:val="28"/>
        </w:rPr>
        <w:t>(1)</w:t>
      </w: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t>Если с экономической стороны лучшим является минимальное значение показателя, то надо изменить шкалу расчета так, чтобы наименьшему результату.</w:t>
      </w: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lastRenderedPageBreak/>
        <w:t>Таблица 2 – Матрица стандартизированных коэффициентов</w:t>
      </w:r>
    </w:p>
    <w:tbl>
      <w:tblPr>
        <w:tblW w:w="1026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52"/>
        <w:gridCol w:w="1541"/>
        <w:gridCol w:w="1542"/>
        <w:gridCol w:w="1542"/>
        <w:gridCol w:w="1542"/>
        <w:gridCol w:w="1544"/>
      </w:tblGrid>
      <w:tr w:rsidR="00AF64B1" w:rsidRPr="00443138" w:rsidTr="007D26D2">
        <w:trPr>
          <w:cantSplit/>
          <w:trHeight w:val="320"/>
        </w:trPr>
        <w:tc>
          <w:tcPr>
            <w:tcW w:w="2552" w:type="dxa"/>
            <w:vMerge w:val="restart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711" w:type="dxa"/>
            <w:gridSpan w:val="5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Показатели </w:t>
            </w:r>
          </w:p>
        </w:tc>
      </w:tr>
      <w:tr w:rsidR="00AF64B1" w:rsidRPr="00443138" w:rsidTr="007D26D2">
        <w:trPr>
          <w:cantSplit/>
          <w:trHeight w:val="265"/>
        </w:trPr>
        <w:tc>
          <w:tcPr>
            <w:tcW w:w="2552" w:type="dxa"/>
            <w:vMerge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2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2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42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44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AF64B1" w:rsidRPr="001C6C74" w:rsidTr="007D26D2">
        <w:trPr>
          <w:trHeight w:val="265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</w:t>
            </w:r>
          </w:p>
        </w:tc>
        <w:tc>
          <w:tcPr>
            <w:tcW w:w="1541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0,4231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0,7000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0,9333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0,8333</w:t>
            </w:r>
          </w:p>
        </w:tc>
      </w:tr>
      <w:tr w:rsidR="00AF64B1" w:rsidRPr="001C6C74" w:rsidTr="007D26D2">
        <w:trPr>
          <w:trHeight w:val="265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2</w:t>
            </w:r>
          </w:p>
        </w:tc>
        <w:tc>
          <w:tcPr>
            <w:tcW w:w="1541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0,5769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0,7895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0,8333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0,6667</w:t>
            </w:r>
          </w:p>
        </w:tc>
      </w:tr>
      <w:tr w:rsidR="00AF64B1" w:rsidRPr="001C6C74" w:rsidTr="007D26D2">
        <w:trPr>
          <w:trHeight w:val="254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3</w:t>
            </w:r>
          </w:p>
        </w:tc>
        <w:tc>
          <w:tcPr>
            <w:tcW w:w="1541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0,4808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0,9474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0,8667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0,6000</w:t>
            </w:r>
          </w:p>
        </w:tc>
      </w:tr>
      <w:tr w:rsidR="00AF64B1" w:rsidRPr="001C6C74" w:rsidTr="007D26D2">
        <w:trPr>
          <w:trHeight w:val="265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4</w:t>
            </w:r>
          </w:p>
        </w:tc>
        <w:tc>
          <w:tcPr>
            <w:tcW w:w="1541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0,6842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0,9000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0,7667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0,8667</w:t>
            </w:r>
          </w:p>
        </w:tc>
      </w:tr>
      <w:tr w:rsidR="00AF64B1" w:rsidRPr="001C6C74" w:rsidTr="007D26D2">
        <w:trPr>
          <w:trHeight w:val="265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5</w:t>
            </w:r>
          </w:p>
        </w:tc>
        <w:tc>
          <w:tcPr>
            <w:tcW w:w="1541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0,7885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0,8421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0,7333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0,6667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</w:tr>
      <w:tr w:rsidR="00AF64B1" w:rsidRPr="001C6C74" w:rsidTr="007D26D2">
        <w:trPr>
          <w:trHeight w:val="265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6</w:t>
            </w:r>
          </w:p>
        </w:tc>
        <w:tc>
          <w:tcPr>
            <w:tcW w:w="1541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0,6731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0,7368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0,7333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0,6333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0,5333</w:t>
            </w:r>
          </w:p>
        </w:tc>
      </w:tr>
      <w:tr w:rsidR="00AF64B1" w:rsidRPr="009C0DA7" w:rsidTr="007D26D2">
        <w:trPr>
          <w:trHeight w:val="1075"/>
        </w:trPr>
        <w:tc>
          <w:tcPr>
            <w:tcW w:w="2552" w:type="dxa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 w:rsidRPr="00443138">
              <w:rPr>
                <w:sz w:val="24"/>
                <w:szCs w:val="24"/>
              </w:rPr>
              <w:t xml:space="preserve">Весовой коэффициент (показывает важность показателя) изменяется </w:t>
            </w:r>
          </w:p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1-2</w:t>
            </w:r>
          </w:p>
        </w:tc>
        <w:tc>
          <w:tcPr>
            <w:tcW w:w="1541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2,0</w:t>
            </w:r>
          </w:p>
        </w:tc>
        <w:tc>
          <w:tcPr>
            <w:tcW w:w="1542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1,0</w:t>
            </w:r>
          </w:p>
        </w:tc>
        <w:tc>
          <w:tcPr>
            <w:tcW w:w="1542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1,5</w:t>
            </w:r>
          </w:p>
        </w:tc>
        <w:tc>
          <w:tcPr>
            <w:tcW w:w="1542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1,3</w:t>
            </w:r>
          </w:p>
        </w:tc>
        <w:tc>
          <w:tcPr>
            <w:tcW w:w="1544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1,8</w:t>
            </w:r>
          </w:p>
        </w:tc>
      </w:tr>
    </w:tbl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b/>
          <w:szCs w:val="28"/>
        </w:rPr>
        <w:t xml:space="preserve">  Этап 3</w:t>
      </w:r>
      <w:r w:rsidRPr="00AF64B1">
        <w:rPr>
          <w:szCs w:val="28"/>
        </w:rPr>
        <w:t>. Все элементы матрицы стандартизированных коэффициентов возводятся в квадрат. Если задача решается с учетом разного веса показателей, всегда полученные квадраты умножаются на величину соответствующих весовых коэффициентов (</w:t>
      </w:r>
      <w:r w:rsidRPr="00AF64B1">
        <w:rPr>
          <w:i/>
          <w:szCs w:val="28"/>
        </w:rPr>
        <w:t>К</w:t>
      </w:r>
      <w:r w:rsidRPr="00AF64B1">
        <w:rPr>
          <w:szCs w:val="28"/>
        </w:rPr>
        <w:t>), установленных экспертным путем, после чего результаты суммируются по строкам (таблица 3).</w:t>
      </w:r>
    </w:p>
    <w:p w:rsidR="00AF64B1" w:rsidRDefault="00AF64B1" w:rsidP="007D26D2"/>
    <w:p w:rsidR="00AF64B1" w:rsidRPr="00AF64B1" w:rsidRDefault="00AF64B1" w:rsidP="007D26D2">
      <w:pPr>
        <w:ind w:firstLine="708"/>
        <w:jc w:val="center"/>
        <w:rPr>
          <w:sz w:val="28"/>
          <w:szCs w:val="28"/>
        </w:rPr>
      </w:pPr>
      <w:r w:rsidRPr="00CC250B">
        <w:rPr>
          <w:position w:val="-12"/>
        </w:rPr>
        <w:object w:dxaOrig="3620" w:dyaOrig="380">
          <v:shape id="_x0000_i1098" type="#_x0000_t75" style="width:180.8pt;height:18.75pt" o:ole="">
            <v:imagedata r:id="rId129" o:title=""/>
          </v:shape>
          <o:OLEObject Type="Embed" ProgID="Equation.3" ShapeID="_x0000_i1098" DrawAspect="Content" ObjectID="_1602780977" r:id="rId130"/>
        </w:object>
      </w:r>
      <w:r w:rsidR="007D26D2">
        <w:tab/>
      </w:r>
      <w:r w:rsidR="007D26D2">
        <w:tab/>
      </w:r>
      <w:r w:rsidR="007D26D2">
        <w:tab/>
      </w:r>
      <w:r>
        <w:tab/>
      </w:r>
      <w:r w:rsidRPr="00AF64B1">
        <w:rPr>
          <w:sz w:val="28"/>
          <w:szCs w:val="28"/>
        </w:rPr>
        <w:t>(2)</w:t>
      </w:r>
    </w:p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t>Таблица 3 – Результаты сравнительной оценки деятельности предприятий</w:t>
      </w:r>
    </w:p>
    <w:tbl>
      <w:tblPr>
        <w:tblW w:w="996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4"/>
        <w:gridCol w:w="1116"/>
        <w:gridCol w:w="1116"/>
        <w:gridCol w:w="1116"/>
        <w:gridCol w:w="1116"/>
        <w:gridCol w:w="1116"/>
        <w:gridCol w:w="1625"/>
        <w:gridCol w:w="1625"/>
      </w:tblGrid>
      <w:tr w:rsidR="00AF64B1" w:rsidRPr="00443138" w:rsidTr="007D26D2">
        <w:trPr>
          <w:cantSplit/>
          <w:trHeight w:val="341"/>
        </w:trPr>
        <w:tc>
          <w:tcPr>
            <w:tcW w:w="1134" w:type="dxa"/>
            <w:vMerge w:val="restart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580" w:type="dxa"/>
            <w:gridSpan w:val="5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Показатели </w:t>
            </w:r>
          </w:p>
        </w:tc>
        <w:tc>
          <w:tcPr>
            <w:tcW w:w="1625" w:type="dxa"/>
            <w:vMerge w:val="restart"/>
          </w:tcPr>
          <w:p w:rsidR="00AF64B1" w:rsidRPr="00C85AAF" w:rsidRDefault="00AF64B1" w:rsidP="007D26D2">
            <w:pPr>
              <w:jc w:val="center"/>
              <w:rPr>
                <w:sz w:val="24"/>
                <w:szCs w:val="24"/>
                <w:vertAlign w:val="subscript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R</w:t>
            </w:r>
            <w:r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625" w:type="dxa"/>
            <w:vMerge w:val="restart"/>
          </w:tcPr>
          <w:p w:rsidR="00AF64B1" w:rsidRPr="00C85AAF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</w:t>
            </w:r>
          </w:p>
        </w:tc>
      </w:tr>
      <w:tr w:rsidR="00AF64B1" w:rsidRPr="00443138" w:rsidTr="007D26D2">
        <w:trPr>
          <w:cantSplit/>
          <w:trHeight w:val="283"/>
        </w:trPr>
        <w:tc>
          <w:tcPr>
            <w:tcW w:w="1134" w:type="dxa"/>
            <w:vMerge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625" w:type="dxa"/>
            <w:vMerge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5" w:type="dxa"/>
            <w:vMerge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AF64B1" w:rsidRPr="001C6C74" w:rsidTr="007D26D2">
        <w:trPr>
          <w:trHeight w:val="283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</w:t>
            </w: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0,3580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0,7350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1,1324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1,2500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4,4754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F64B1" w:rsidRPr="001C6C74" w:rsidTr="007D26D2">
        <w:trPr>
          <w:trHeight w:val="283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2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0,6657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0,6233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1,0417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1,3000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0,8000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4,4306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AF64B1" w:rsidRPr="001C6C74" w:rsidTr="007D26D2">
        <w:trPr>
          <w:trHeight w:val="270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3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0,4623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0,8975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1,5000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0,9764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0,6480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4,4842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AF64B1" w:rsidRPr="001C6C74" w:rsidTr="007D26D2">
        <w:trPr>
          <w:trHeight w:val="283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4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2,0000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0,4681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1,2150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0,7641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1,3520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5,7993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F64B1" w:rsidRPr="001C6C74" w:rsidTr="007D26D2">
        <w:trPr>
          <w:trHeight w:val="283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5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1,2433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0,7091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0,8067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0,5778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1,8000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5,1369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F64B1" w:rsidRPr="001C6C74" w:rsidTr="007D26D2">
        <w:trPr>
          <w:trHeight w:val="283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6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0,9061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0,5429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0,8067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0,5214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0,5120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3,2891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b/>
          <w:szCs w:val="28"/>
        </w:rPr>
        <w:t xml:space="preserve"> Этап 4</w:t>
      </w:r>
      <w:r w:rsidRPr="00AF64B1">
        <w:rPr>
          <w:szCs w:val="28"/>
        </w:rPr>
        <w:t>. Полученные рейтинговые оценки (</w:t>
      </w:r>
      <w:r w:rsidRPr="00191030">
        <w:rPr>
          <w:position w:val="-12"/>
        </w:rPr>
        <w:object w:dxaOrig="260" w:dyaOrig="360">
          <v:shape id="_x0000_i1099" type="#_x0000_t75" style="width:12.75pt;height:18pt" o:ole="">
            <v:imagedata r:id="rId131" o:title=""/>
          </v:shape>
          <o:OLEObject Type="Embed" ProgID="Equation.3" ShapeID="_x0000_i1099" DrawAspect="Content" ObjectID="_1602780978" r:id="rId132"/>
        </w:object>
      </w:r>
      <w:r w:rsidRPr="00AF64B1">
        <w:rPr>
          <w:szCs w:val="28"/>
        </w:rPr>
        <w:t xml:space="preserve">) размещаются по </w:t>
      </w:r>
      <w:proofErr w:type="gramStart"/>
      <w:r w:rsidRPr="00AF64B1">
        <w:rPr>
          <w:szCs w:val="28"/>
        </w:rPr>
        <w:t>порядку</w:t>
      </w:r>
      <w:proofErr w:type="gramEnd"/>
      <w:r w:rsidRPr="00AF64B1">
        <w:rPr>
          <w:szCs w:val="28"/>
        </w:rPr>
        <w:t xml:space="preserve"> и определяется место каждого предприятия по результатам хозяйствования.</w:t>
      </w:r>
    </w:p>
    <w:p w:rsidR="00133751" w:rsidRDefault="00133751" w:rsidP="007D26D2">
      <w:pPr>
        <w:ind w:firstLine="567"/>
        <w:jc w:val="both"/>
        <w:rPr>
          <w:b/>
        </w:rPr>
      </w:pPr>
    </w:p>
    <w:p w:rsidR="00133751" w:rsidRPr="007D26D2" w:rsidRDefault="0077284C" w:rsidP="007D26D2">
      <w:pPr>
        <w:ind w:firstLine="567"/>
        <w:jc w:val="both"/>
        <w:rPr>
          <w:b/>
          <w:sz w:val="28"/>
          <w:szCs w:val="28"/>
        </w:rPr>
      </w:pPr>
      <w:r w:rsidRPr="007D26D2">
        <w:rPr>
          <w:b/>
          <w:sz w:val="28"/>
          <w:szCs w:val="28"/>
        </w:rPr>
        <w:t>З</w:t>
      </w:r>
      <w:r w:rsidR="00133751" w:rsidRPr="007D26D2">
        <w:rPr>
          <w:b/>
          <w:sz w:val="28"/>
          <w:szCs w:val="28"/>
        </w:rPr>
        <w:t xml:space="preserve">адача </w:t>
      </w:r>
      <w:r w:rsidR="00DF4AB6">
        <w:rPr>
          <w:b/>
          <w:sz w:val="28"/>
          <w:szCs w:val="28"/>
        </w:rPr>
        <w:t>11.</w:t>
      </w:r>
      <w:r w:rsidR="00133751" w:rsidRPr="007D26D2">
        <w:rPr>
          <w:b/>
          <w:sz w:val="28"/>
          <w:szCs w:val="28"/>
        </w:rPr>
        <w:t>2</w:t>
      </w:r>
      <w:r w:rsidRPr="007D26D2">
        <w:rPr>
          <w:b/>
          <w:sz w:val="28"/>
          <w:szCs w:val="28"/>
        </w:rPr>
        <w:t xml:space="preserve"> 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Выбрать проект для финансирования, с применением МАИ. В связи с недостатком финансовых сре</w:t>
      </w:r>
      <w:proofErr w:type="gramStart"/>
      <w:r w:rsidRPr="00133751">
        <w:rPr>
          <w:sz w:val="28"/>
          <w:szCs w:val="28"/>
        </w:rPr>
        <w:t>дств в б</w:t>
      </w:r>
      <w:proofErr w:type="gramEnd"/>
      <w:r w:rsidRPr="00133751">
        <w:rPr>
          <w:sz w:val="28"/>
          <w:szCs w:val="28"/>
        </w:rPr>
        <w:t>юджете необходимо определить наиболее выгодный и жизненно необходимый для населения объект первоочередного финансирования. Выбранный объект должен удовлетворять первоочередные нужды города, при высокой степени рентабельности и минимальном риске проекта, для привлечения внешних и внутренних займов, покрывающих недостаток собственных средств бюджета. Стоимость проекта можно снизить с помощью использования собственных строительных материалов, производящих в регионе.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На экспертизу представлены следующие проекты: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1. Строительство жилья.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2. Строительство дорог (внутригородская структура).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3. Строительство и реконструкция жилищно-коммунальных инфраструктур (теплосеть, водоснабжение, газ).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lastRenderedPageBreak/>
        <w:t>В условиях бюджетного дефицита одновременное финансирование всех трех проектов невозможно. В связи с этим необходимо определить первоочередность финансирования этих проектов.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Группа экспертов выбрала следующие критерии для определения первоочередности финансирования: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стоимость проекта;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наличие внутреннего займа для проекта;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актуальность проекта для города;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срок эксплуатации проекта;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наличие внешних инвестиций для проекта;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риск вложения сре</w:t>
      </w:r>
      <w:proofErr w:type="gramStart"/>
      <w:r w:rsidRPr="00133751">
        <w:rPr>
          <w:szCs w:val="28"/>
        </w:rPr>
        <w:t>дств в пр</w:t>
      </w:r>
      <w:proofErr w:type="gramEnd"/>
      <w:r w:rsidRPr="00133751">
        <w:rPr>
          <w:szCs w:val="28"/>
        </w:rPr>
        <w:t>оект;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отдача от проекта;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наличие собственных материалов для реализации проекта.</w:t>
      </w:r>
    </w:p>
    <w:p w:rsidR="0077284C" w:rsidRPr="00133751" w:rsidRDefault="0077284C" w:rsidP="007D26D2">
      <w:pPr>
        <w:pStyle w:val="a3"/>
        <w:widowControl w:val="0"/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 xml:space="preserve">В качестве основных критериев сравнения будет выступать стоимость проекта, а также актуальность </w:t>
      </w:r>
      <w:proofErr w:type="gramStart"/>
      <w:r w:rsidRPr="00133751">
        <w:rPr>
          <w:szCs w:val="28"/>
        </w:rPr>
        <w:t>проекта</w:t>
      </w:r>
      <w:proofErr w:type="gramEnd"/>
      <w:r w:rsidRPr="00133751">
        <w:rPr>
          <w:szCs w:val="28"/>
        </w:rPr>
        <w:t xml:space="preserve"> как для населения, так и для города в целом (она же будет характеризовать и уровень жизни населения в городе).</w:t>
      </w:r>
    </w:p>
    <w:p w:rsidR="0077284C" w:rsidRPr="00133751" w:rsidRDefault="0077284C" w:rsidP="007D26D2">
      <w:pPr>
        <w:pStyle w:val="a3"/>
        <w:widowControl w:val="0"/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Сроки эксплуатации проектов различны. Для жилья он составляет около 50 лет, для дорог – 5, для жилищно-коммунальной системы – 20. Для изыскания дополнительных средств будем предполагать, что имеются как иностранные инвестиции, так и средства внутреннего займа, получаемые от выпуска ценных бумаг городскими службами. Первые будут в основном направлены на строительство дорог, а средства внутреннего займа – на строительство жилья. Наличие собственных строительных материалов позволяет экономить значительные средства; для строительства дорог и жилья материалы в регионе производятся, но для строительства коммунальной инфраструктуры их нет (пластиковые трубы, счетчики и т.д.)</w:t>
      </w:r>
      <w:proofErr w:type="gramStart"/>
      <w:r w:rsidRPr="00133751">
        <w:rPr>
          <w:szCs w:val="28"/>
        </w:rPr>
        <w:t>.</w:t>
      </w:r>
      <w:proofErr w:type="gramEnd"/>
      <w:r w:rsidRPr="00133751">
        <w:rPr>
          <w:szCs w:val="28"/>
        </w:rPr>
        <w:t xml:space="preserve"> </w:t>
      </w:r>
      <w:proofErr w:type="gramStart"/>
      <w:r w:rsidRPr="00133751">
        <w:rPr>
          <w:szCs w:val="28"/>
        </w:rPr>
        <w:t>т</w:t>
      </w:r>
      <w:proofErr w:type="gramEnd"/>
      <w:r w:rsidRPr="00133751">
        <w:rPr>
          <w:szCs w:val="28"/>
        </w:rPr>
        <w:t>акие ресурсы придется покупать в других регионах, т.е. данный проект представляется наиболее дорогим. И последнее, выбранный проект должен быстро окупиться и приносить прибыль.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0"/>
        </w:numPr>
        <w:tabs>
          <w:tab w:val="left" w:pos="851"/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Для начала представим нашу задачу в иерархической форме, определив цель, критерии выбора и альтернативы (рисунок 1)., при этом обозначив варианты деятельности следующим образом: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строительство жилья – 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 xml:space="preserve">строительство дорог – </w:t>
      </w:r>
      <w:proofErr w:type="gramStart"/>
      <w:r w:rsidRPr="00133751">
        <w:rPr>
          <w:szCs w:val="28"/>
        </w:rPr>
        <w:t>В</w:t>
      </w:r>
      <w:proofErr w:type="gramEnd"/>
      <w:r w:rsidRPr="00133751">
        <w:rPr>
          <w:szCs w:val="28"/>
        </w:rPr>
        <w:t>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строительство жилищно-коммунальных услуг – С.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 xml:space="preserve">Важность критериев оценивается путем попарных сравнений каждого фактора </w:t>
      </w:r>
      <w:proofErr w:type="gramStart"/>
      <w:r w:rsidRPr="00133751">
        <w:rPr>
          <w:szCs w:val="28"/>
        </w:rPr>
        <w:t>с</w:t>
      </w:r>
      <w:proofErr w:type="gramEnd"/>
      <w:r w:rsidRPr="00133751">
        <w:rPr>
          <w:szCs w:val="28"/>
        </w:rPr>
        <w:t xml:space="preserve"> другим. Для восьми элементов необходимо повести 28 попарных сравнений, определив какой </w:t>
      </w:r>
      <w:proofErr w:type="gramStart"/>
      <w:r w:rsidRPr="00133751">
        <w:rPr>
          <w:szCs w:val="28"/>
        </w:rPr>
        <w:t>фактор</w:t>
      </w:r>
      <w:proofErr w:type="gramEnd"/>
      <w:r w:rsidRPr="00133751">
        <w:rPr>
          <w:szCs w:val="28"/>
        </w:rPr>
        <w:t xml:space="preserve"> и в </w:t>
      </w:r>
      <w:proofErr w:type="gramStart"/>
      <w:r w:rsidRPr="00133751">
        <w:rPr>
          <w:szCs w:val="28"/>
        </w:rPr>
        <w:t>какой</w:t>
      </w:r>
      <w:proofErr w:type="gramEnd"/>
      <w:r w:rsidRPr="00133751">
        <w:rPr>
          <w:szCs w:val="28"/>
        </w:rPr>
        <w:t xml:space="preserve"> мере превосходит другие (по 9-ти балльной шкале сравнений МАИ).</w:t>
      </w:r>
    </w:p>
    <w:p w:rsidR="0077284C" w:rsidRPr="00133751" w:rsidRDefault="0077284C" w:rsidP="007D26D2">
      <w:pPr>
        <w:pStyle w:val="a3"/>
        <w:widowControl w:val="0"/>
        <w:tabs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Введем обозначения сравниваемых факторов: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</w:t>
      </w:r>
      <w:proofErr w:type="gramStart"/>
      <w:r w:rsidRPr="00133751">
        <w:rPr>
          <w:szCs w:val="28"/>
        </w:rPr>
        <w:t>1</w:t>
      </w:r>
      <w:proofErr w:type="gramEnd"/>
      <w:r w:rsidRPr="00133751">
        <w:rPr>
          <w:szCs w:val="28"/>
        </w:rPr>
        <w:t xml:space="preserve"> – стоимость проекта;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</w:t>
      </w:r>
      <w:proofErr w:type="gramStart"/>
      <w:r w:rsidRPr="00133751">
        <w:rPr>
          <w:szCs w:val="28"/>
        </w:rPr>
        <w:t>2</w:t>
      </w:r>
      <w:proofErr w:type="gramEnd"/>
      <w:r w:rsidRPr="00133751">
        <w:rPr>
          <w:szCs w:val="28"/>
        </w:rPr>
        <w:t xml:space="preserve"> – внутренний </w:t>
      </w:r>
      <w:proofErr w:type="spellStart"/>
      <w:r w:rsidRPr="00133751">
        <w:rPr>
          <w:szCs w:val="28"/>
        </w:rPr>
        <w:t>займ</w:t>
      </w:r>
      <w:proofErr w:type="spellEnd"/>
      <w:r w:rsidRPr="00133751">
        <w:rPr>
          <w:szCs w:val="28"/>
        </w:rPr>
        <w:t>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А3 – потребность в проекте;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</w:t>
      </w:r>
      <w:proofErr w:type="gramStart"/>
      <w:r w:rsidRPr="00133751">
        <w:rPr>
          <w:szCs w:val="28"/>
        </w:rPr>
        <w:t>4</w:t>
      </w:r>
      <w:proofErr w:type="gramEnd"/>
      <w:r w:rsidRPr="00133751">
        <w:rPr>
          <w:szCs w:val="28"/>
        </w:rPr>
        <w:t xml:space="preserve"> – срок эксплуатации;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А5 – внешние инвестиции;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</w:t>
      </w:r>
      <w:proofErr w:type="gramStart"/>
      <w:r w:rsidRPr="00133751">
        <w:rPr>
          <w:szCs w:val="28"/>
        </w:rPr>
        <w:t>6</w:t>
      </w:r>
      <w:proofErr w:type="gramEnd"/>
      <w:r w:rsidRPr="00133751">
        <w:rPr>
          <w:szCs w:val="28"/>
        </w:rPr>
        <w:t xml:space="preserve"> – риск проекта;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</w:t>
      </w:r>
      <w:proofErr w:type="gramStart"/>
      <w:r w:rsidRPr="00133751">
        <w:rPr>
          <w:szCs w:val="28"/>
        </w:rPr>
        <w:t>7</w:t>
      </w:r>
      <w:proofErr w:type="gramEnd"/>
      <w:r w:rsidRPr="00133751">
        <w:rPr>
          <w:szCs w:val="28"/>
        </w:rPr>
        <w:t xml:space="preserve"> – отдача от проекта;</w:t>
      </w:r>
    </w:p>
    <w:p w:rsidR="0077284C" w:rsidRDefault="0077284C" w:rsidP="00903A0C">
      <w:pPr>
        <w:pStyle w:val="a3"/>
        <w:widowControl w:val="0"/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А8 – имеются в наличии собственные строительные материалы.</w:t>
      </w:r>
    </w:p>
    <w:p w:rsidR="0077284C" w:rsidRDefault="0077284C" w:rsidP="007D26D2">
      <w:pPr>
        <w:pStyle w:val="a3"/>
        <w:widowControl w:val="0"/>
        <w:tabs>
          <w:tab w:val="left" w:pos="851"/>
        </w:tabs>
        <w:ind w:left="0" w:firstLine="567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9CBBF1" wp14:editId="62E2F837">
                <wp:simplePos x="0" y="0"/>
                <wp:positionH relativeFrom="column">
                  <wp:posOffset>-225425</wp:posOffset>
                </wp:positionH>
                <wp:positionV relativeFrom="paragraph">
                  <wp:posOffset>102235</wp:posOffset>
                </wp:positionV>
                <wp:extent cx="2247900" cy="1403985"/>
                <wp:effectExtent l="0" t="0" r="19050" b="26670"/>
                <wp:wrapNone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Default="00D32A03" w:rsidP="0077284C">
                            <w:r>
                              <w:t xml:space="preserve">Проблема </w:t>
                            </w:r>
                          </w:p>
                          <w:p w:rsidR="00D32A03" w:rsidRDefault="00D32A03" w:rsidP="0077284C">
                            <w:r>
                              <w:t>1-й уровень  - критерии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-17.75pt;margin-top:8.05pt;width:177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" strokecolor="white [3212]">
                <v:textbox style="mso-fit-shape-to-text:t">
                  <w:txbxContent>
                    <w:p w:rsidR="00D32A03" w:rsidRDefault="00D32A03" w:rsidP="0077284C">
                      <w:r>
                        <w:t xml:space="preserve">Проблема </w:t>
                      </w:r>
                    </w:p>
                    <w:p w:rsidR="00D32A03" w:rsidRDefault="00D32A03" w:rsidP="0077284C">
                      <w:r>
                        <w:t>1-й уровень  - критерии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5943C0" wp14:editId="5388FA8F">
                <wp:simplePos x="0" y="0"/>
                <wp:positionH relativeFrom="column">
                  <wp:posOffset>2102485</wp:posOffset>
                </wp:positionH>
                <wp:positionV relativeFrom="paragraph">
                  <wp:posOffset>0</wp:posOffset>
                </wp:positionV>
                <wp:extent cx="2374265" cy="1403985"/>
                <wp:effectExtent l="0" t="0" r="28575" b="1905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Pr="00990594" w:rsidRDefault="00D32A03" w:rsidP="0077284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990594">
                              <w:rPr>
                                <w:sz w:val="24"/>
                                <w:szCs w:val="24"/>
                              </w:rPr>
                              <w:t>Выбор вида строительства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65.55pt;margin-top:0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">
                <v:textbox style="mso-fit-shape-to-text:t">
                  <w:txbxContent>
                    <w:p w:rsidR="00D32A03" w:rsidRPr="00990594" w:rsidRDefault="00D32A03" w:rsidP="0077284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990594">
                        <w:rPr>
                          <w:sz w:val="24"/>
                          <w:szCs w:val="24"/>
                        </w:rPr>
                        <w:t>Выбор вида строительства</w:t>
                      </w:r>
                    </w:p>
                  </w:txbxContent>
                </v:textbox>
              </v:shape>
            </w:pict>
          </mc:Fallback>
        </mc:AlternateContent>
      </w:r>
    </w:p>
    <w:p w:rsidR="0077284C" w:rsidRDefault="0077284C" w:rsidP="007D26D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90129AC" wp14:editId="4CA890A3">
                <wp:simplePos x="0" y="0"/>
                <wp:positionH relativeFrom="column">
                  <wp:posOffset>3373120</wp:posOffset>
                </wp:positionH>
                <wp:positionV relativeFrom="paragraph">
                  <wp:posOffset>1633855</wp:posOffset>
                </wp:positionV>
                <wp:extent cx="0" cy="307975"/>
                <wp:effectExtent l="0" t="0" r="19050" b="15875"/>
                <wp:wrapNone/>
                <wp:docPr id="294" name="Прямая соединительная линия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7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4" o:spid="_x0000_s1026" style="position:absolute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5.6pt,128.65pt" to="265.6pt,1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9C19F4B" wp14:editId="1408F789">
                <wp:simplePos x="0" y="0"/>
                <wp:positionH relativeFrom="column">
                  <wp:posOffset>363855</wp:posOffset>
                </wp:positionH>
                <wp:positionV relativeFrom="paragraph">
                  <wp:posOffset>1644650</wp:posOffset>
                </wp:positionV>
                <wp:extent cx="0" cy="276225"/>
                <wp:effectExtent l="0" t="0" r="19050" b="9525"/>
                <wp:wrapNone/>
                <wp:docPr id="295" name="Прямая соединительная линия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5" o:spid="_x0000_s1026" style="position:absolute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.65pt,129.5pt" to="28.65pt,1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70CFCD7" wp14:editId="084C952E">
                <wp:simplePos x="0" y="0"/>
                <wp:positionH relativeFrom="column">
                  <wp:posOffset>1045210</wp:posOffset>
                </wp:positionH>
                <wp:positionV relativeFrom="paragraph">
                  <wp:posOffset>1110615</wp:posOffset>
                </wp:positionV>
                <wp:extent cx="0" cy="165100"/>
                <wp:effectExtent l="0" t="0" r="19050" b="25400"/>
                <wp:wrapNone/>
                <wp:docPr id="290" name="Прямая соединительная линия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90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3pt,87.45pt" to="82.3pt,10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D03CDB7" wp14:editId="15F7D4AD">
                <wp:simplePos x="0" y="0"/>
                <wp:positionH relativeFrom="column">
                  <wp:posOffset>3373445</wp:posOffset>
                </wp:positionH>
                <wp:positionV relativeFrom="paragraph">
                  <wp:posOffset>1293864</wp:posOffset>
                </wp:positionV>
                <wp:extent cx="0" cy="355600"/>
                <wp:effectExtent l="0" t="0" r="19050" b="25400"/>
                <wp:wrapNone/>
                <wp:docPr id="21" name="Прямая соединительная линия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5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65pt,101.9pt" to="265.65pt,1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FA6B99A" wp14:editId="1A2B3119">
                <wp:simplePos x="0" y="0"/>
                <wp:positionH relativeFrom="column">
                  <wp:posOffset>346710</wp:posOffset>
                </wp:positionH>
                <wp:positionV relativeFrom="paragraph">
                  <wp:posOffset>1125220</wp:posOffset>
                </wp:positionV>
                <wp:extent cx="0" cy="165100"/>
                <wp:effectExtent l="0" t="0" r="19050" b="25400"/>
                <wp:wrapNone/>
                <wp:docPr id="289" name="Прямая соединительная линия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89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3pt,88.6pt" to="27.3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60751FE" wp14:editId="61E142CE">
                <wp:simplePos x="0" y="0"/>
                <wp:positionH relativeFrom="column">
                  <wp:posOffset>1870710</wp:posOffset>
                </wp:positionH>
                <wp:positionV relativeFrom="paragraph">
                  <wp:posOffset>1125220</wp:posOffset>
                </wp:positionV>
                <wp:extent cx="0" cy="165100"/>
                <wp:effectExtent l="0" t="0" r="19050" b="25400"/>
                <wp:wrapNone/>
                <wp:docPr id="31" name="Прямая соединительная линия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1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3pt,88.6pt" to="147.3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CCC842" wp14:editId="602B4346">
                <wp:simplePos x="0" y="0"/>
                <wp:positionH relativeFrom="column">
                  <wp:posOffset>2899410</wp:posOffset>
                </wp:positionH>
                <wp:positionV relativeFrom="paragraph">
                  <wp:posOffset>1112520</wp:posOffset>
                </wp:positionV>
                <wp:extent cx="0" cy="165100"/>
                <wp:effectExtent l="0" t="0" r="19050" b="25400"/>
                <wp:wrapNone/>
                <wp:docPr id="288" name="Прямая соединительная линия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88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3pt,87.6pt" to="228.3pt,1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6C0B037" wp14:editId="59351B60">
                <wp:simplePos x="0" y="0"/>
                <wp:positionH relativeFrom="column">
                  <wp:posOffset>3864610</wp:posOffset>
                </wp:positionH>
                <wp:positionV relativeFrom="paragraph">
                  <wp:posOffset>1112520</wp:posOffset>
                </wp:positionV>
                <wp:extent cx="0" cy="165100"/>
                <wp:effectExtent l="0" t="0" r="19050" b="25400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0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3pt,87.6pt" to="304.3pt,1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681334" wp14:editId="64B5B038">
                <wp:simplePos x="0" y="0"/>
                <wp:positionH relativeFrom="column">
                  <wp:posOffset>4677410</wp:posOffset>
                </wp:positionH>
                <wp:positionV relativeFrom="paragraph">
                  <wp:posOffset>1125220</wp:posOffset>
                </wp:positionV>
                <wp:extent cx="0" cy="165100"/>
                <wp:effectExtent l="0" t="0" r="19050" b="25400"/>
                <wp:wrapNone/>
                <wp:docPr id="29" name="Прямая соединительная линия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9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8.3pt,88.6pt" to="368.3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3637A0" wp14:editId="2000C274">
                <wp:simplePos x="0" y="0"/>
                <wp:positionH relativeFrom="column">
                  <wp:posOffset>5388610</wp:posOffset>
                </wp:positionH>
                <wp:positionV relativeFrom="paragraph">
                  <wp:posOffset>1113790</wp:posOffset>
                </wp:positionV>
                <wp:extent cx="0" cy="165100"/>
                <wp:effectExtent l="0" t="0" r="19050" b="2540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4.3pt,87.7pt" to="424.3pt,10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30A100" wp14:editId="5C9D5411">
                <wp:simplePos x="0" y="0"/>
                <wp:positionH relativeFrom="column">
                  <wp:posOffset>359410</wp:posOffset>
                </wp:positionH>
                <wp:positionV relativeFrom="paragraph">
                  <wp:posOffset>1290320</wp:posOffset>
                </wp:positionV>
                <wp:extent cx="5994400" cy="0"/>
                <wp:effectExtent l="0" t="0" r="25400" b="19050"/>
                <wp:wrapNone/>
                <wp:docPr id="22" name="Прямая соединительная 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4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22" o:spid="_x0000_s1026" style="position:absolute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.3pt,101.6pt" to="500.3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AEEC91" wp14:editId="43B628BA">
                <wp:simplePos x="0" y="0"/>
                <wp:positionH relativeFrom="column">
                  <wp:posOffset>6353810</wp:posOffset>
                </wp:positionH>
                <wp:positionV relativeFrom="paragraph">
                  <wp:posOffset>1125220</wp:posOffset>
                </wp:positionV>
                <wp:extent cx="0" cy="165100"/>
                <wp:effectExtent l="0" t="0" r="19050" b="25400"/>
                <wp:wrapNone/>
                <wp:docPr id="23" name="Прямая соединительная линия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3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0.3pt,88.6pt" to="500.3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454E4C" wp14:editId="03D99494">
                <wp:simplePos x="0" y="0"/>
                <wp:positionH relativeFrom="column">
                  <wp:posOffset>1057910</wp:posOffset>
                </wp:positionH>
                <wp:positionV relativeFrom="paragraph">
                  <wp:posOffset>375920</wp:posOffset>
                </wp:positionV>
                <wp:extent cx="0" cy="165100"/>
                <wp:effectExtent l="0" t="0" r="19050" b="2540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4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3pt,29.6pt" to="83.3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259282" wp14:editId="35726D87">
                <wp:simplePos x="0" y="0"/>
                <wp:positionH relativeFrom="column">
                  <wp:posOffset>1870710</wp:posOffset>
                </wp:positionH>
                <wp:positionV relativeFrom="paragraph">
                  <wp:posOffset>375920</wp:posOffset>
                </wp:positionV>
                <wp:extent cx="0" cy="165100"/>
                <wp:effectExtent l="0" t="0" r="19050" b="2540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5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3pt,29.6pt" to="147.3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E0A7E4" wp14:editId="2295931F">
                <wp:simplePos x="0" y="0"/>
                <wp:positionH relativeFrom="column">
                  <wp:posOffset>2912110</wp:posOffset>
                </wp:positionH>
                <wp:positionV relativeFrom="paragraph">
                  <wp:posOffset>375920</wp:posOffset>
                </wp:positionV>
                <wp:extent cx="0" cy="165100"/>
                <wp:effectExtent l="0" t="0" r="19050" b="25400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6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3pt,29.6pt" to="229.3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39D611" wp14:editId="48D637CC">
                <wp:simplePos x="0" y="0"/>
                <wp:positionH relativeFrom="column">
                  <wp:posOffset>3864610</wp:posOffset>
                </wp:positionH>
                <wp:positionV relativeFrom="paragraph">
                  <wp:posOffset>377190</wp:posOffset>
                </wp:positionV>
                <wp:extent cx="0" cy="165100"/>
                <wp:effectExtent l="0" t="0" r="19050" b="2540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7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3pt,29.7pt" to="304.3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275CFB" wp14:editId="4A26FB26">
                <wp:simplePos x="0" y="0"/>
                <wp:positionH relativeFrom="column">
                  <wp:posOffset>4677410</wp:posOffset>
                </wp:positionH>
                <wp:positionV relativeFrom="paragraph">
                  <wp:posOffset>377190</wp:posOffset>
                </wp:positionV>
                <wp:extent cx="0" cy="165100"/>
                <wp:effectExtent l="0" t="0" r="19050" b="2540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8.3pt,29.7pt" to="368.3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7DC535" wp14:editId="78036B60">
                <wp:simplePos x="0" y="0"/>
                <wp:positionH relativeFrom="column">
                  <wp:posOffset>5401310</wp:posOffset>
                </wp:positionH>
                <wp:positionV relativeFrom="paragraph">
                  <wp:posOffset>375920</wp:posOffset>
                </wp:positionV>
                <wp:extent cx="0" cy="165100"/>
                <wp:effectExtent l="0" t="0" r="19050" b="25400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9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5.3pt,29.6pt" to="425.3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63B3C02" wp14:editId="1979F56A">
                <wp:simplePos x="0" y="0"/>
                <wp:positionH relativeFrom="column">
                  <wp:posOffset>6290310</wp:posOffset>
                </wp:positionH>
                <wp:positionV relativeFrom="paragraph">
                  <wp:posOffset>363220</wp:posOffset>
                </wp:positionV>
                <wp:extent cx="0" cy="165100"/>
                <wp:effectExtent l="0" t="0" r="19050" b="25400"/>
                <wp:wrapNone/>
                <wp:docPr id="20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0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28.6pt" to="495.3pt,4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C8B16E" wp14:editId="0C4BC592">
                <wp:simplePos x="0" y="0"/>
                <wp:positionH relativeFrom="column">
                  <wp:posOffset>295910</wp:posOffset>
                </wp:positionH>
                <wp:positionV relativeFrom="paragraph">
                  <wp:posOffset>375920</wp:posOffset>
                </wp:positionV>
                <wp:extent cx="0" cy="165100"/>
                <wp:effectExtent l="0" t="0" r="19050" b="2540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.3pt,29.6pt" to="23.3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E72836" wp14:editId="2BFE85F9">
                <wp:simplePos x="0" y="0"/>
                <wp:positionH relativeFrom="column">
                  <wp:posOffset>295910</wp:posOffset>
                </wp:positionH>
                <wp:positionV relativeFrom="paragraph">
                  <wp:posOffset>375920</wp:posOffset>
                </wp:positionV>
                <wp:extent cx="5994400" cy="0"/>
                <wp:effectExtent l="0" t="0" r="25400" b="1905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4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.3pt,29.6pt" to="495.3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665994" wp14:editId="17875E7B">
                <wp:simplePos x="0" y="0"/>
                <wp:positionH relativeFrom="column">
                  <wp:posOffset>5820410</wp:posOffset>
                </wp:positionH>
                <wp:positionV relativeFrom="paragraph">
                  <wp:posOffset>541020</wp:posOffset>
                </wp:positionV>
                <wp:extent cx="939800" cy="572770"/>
                <wp:effectExtent l="0" t="0" r="12700" b="17780"/>
                <wp:wrapNone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Pr="00990594" w:rsidRDefault="00D32A03" w:rsidP="0077284C">
                            <w:pPr>
                              <w:jc w:val="center"/>
                            </w:pPr>
                            <w:r>
                              <w:t>Собственные стройматериалы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58.3pt;margin-top:42.6pt;width:74pt;height:45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">
                <v:textbox>
                  <w:txbxContent>
                    <w:p w:rsidR="00D32A03" w:rsidRPr="00990594" w:rsidRDefault="00D32A03" w:rsidP="0077284C">
                      <w:pPr>
                        <w:jc w:val="center"/>
                      </w:pPr>
                      <w:r>
                        <w:t>Собственные стройматериалы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4054BF" wp14:editId="220008D7">
                <wp:simplePos x="0" y="0"/>
                <wp:positionH relativeFrom="column">
                  <wp:posOffset>5058410</wp:posOffset>
                </wp:positionH>
                <wp:positionV relativeFrom="paragraph">
                  <wp:posOffset>541020</wp:posOffset>
                </wp:positionV>
                <wp:extent cx="736600" cy="572770"/>
                <wp:effectExtent l="0" t="0" r="25400" b="17780"/>
                <wp:wrapNone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6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Pr="00990594" w:rsidRDefault="00D32A03" w:rsidP="0077284C">
                            <w:pPr>
                              <w:jc w:val="center"/>
                            </w:pPr>
                            <w:r>
                              <w:t>Отдача от проекта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98.3pt;margin-top:42.6pt;width:58pt;height:45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">
                <v:textbox>
                  <w:txbxContent>
                    <w:p w:rsidR="00D32A03" w:rsidRPr="00990594" w:rsidRDefault="00D32A03" w:rsidP="0077284C">
                      <w:pPr>
                        <w:jc w:val="center"/>
                      </w:pPr>
                      <w:r>
                        <w:t>Отдача от проекта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5FF7B2" wp14:editId="5AAE4E77">
                <wp:simplePos x="0" y="0"/>
                <wp:positionH relativeFrom="column">
                  <wp:posOffset>4372610</wp:posOffset>
                </wp:positionH>
                <wp:positionV relativeFrom="paragraph">
                  <wp:posOffset>541020</wp:posOffset>
                </wp:positionV>
                <wp:extent cx="660400" cy="572770"/>
                <wp:effectExtent l="0" t="0" r="25400" b="17780"/>
                <wp:wrapNone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4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Pr="00990594" w:rsidRDefault="00D32A03" w:rsidP="0077284C">
                            <w:pPr>
                              <w:jc w:val="center"/>
                            </w:pPr>
                            <w:r>
                              <w:t xml:space="preserve">Риск проекта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44.3pt;margin-top:42.6pt;width:52pt;height:45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">
                <v:textbox>
                  <w:txbxContent>
                    <w:p w:rsidR="00D32A03" w:rsidRPr="00990594" w:rsidRDefault="00D32A03" w:rsidP="0077284C">
                      <w:pPr>
                        <w:jc w:val="center"/>
                      </w:pPr>
                      <w:r>
                        <w:t xml:space="preserve">Риск проекта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050D29" wp14:editId="18D6C73F">
                <wp:simplePos x="0" y="0"/>
                <wp:positionH relativeFrom="column">
                  <wp:posOffset>3407410</wp:posOffset>
                </wp:positionH>
                <wp:positionV relativeFrom="paragraph">
                  <wp:posOffset>541020</wp:posOffset>
                </wp:positionV>
                <wp:extent cx="939800" cy="572770"/>
                <wp:effectExtent l="0" t="0" r="12700" b="17780"/>
                <wp:wrapNone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Pr="00990594" w:rsidRDefault="00D32A03" w:rsidP="0077284C">
                            <w:pPr>
                              <w:jc w:val="center"/>
                            </w:pPr>
                            <w:r>
                              <w:t>Внешние инвестиции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68.3pt;margin-top:42.6pt;width:74pt;height:45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">
                <v:textbox>
                  <w:txbxContent>
                    <w:p w:rsidR="00D32A03" w:rsidRPr="00990594" w:rsidRDefault="00D32A03" w:rsidP="0077284C">
                      <w:pPr>
                        <w:jc w:val="center"/>
                      </w:pPr>
                      <w:r>
                        <w:t>Внешние инвестиции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A67E34" wp14:editId="48443ADA">
                <wp:simplePos x="0" y="0"/>
                <wp:positionH relativeFrom="column">
                  <wp:posOffset>2442210</wp:posOffset>
                </wp:positionH>
                <wp:positionV relativeFrom="paragraph">
                  <wp:posOffset>541020</wp:posOffset>
                </wp:positionV>
                <wp:extent cx="939800" cy="572770"/>
                <wp:effectExtent l="0" t="0" r="12700" b="17780"/>
                <wp:wrapNone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Pr="00990594" w:rsidRDefault="00D32A03" w:rsidP="0077284C">
                            <w:pPr>
                              <w:jc w:val="center"/>
                            </w:pPr>
                            <w:r>
                              <w:t>Срок эксплуатации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92.3pt;margin-top:42.6pt;width:74pt;height:45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">
                <v:textbox>
                  <w:txbxContent>
                    <w:p w:rsidR="00D32A03" w:rsidRPr="00990594" w:rsidRDefault="00D32A03" w:rsidP="0077284C">
                      <w:pPr>
                        <w:jc w:val="center"/>
                      </w:pPr>
                      <w:r>
                        <w:t>Срок эксплуатации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928C3E" wp14:editId="1D1B2F92">
                <wp:simplePos x="0" y="0"/>
                <wp:positionH relativeFrom="column">
                  <wp:posOffset>1477010</wp:posOffset>
                </wp:positionH>
                <wp:positionV relativeFrom="paragraph">
                  <wp:posOffset>541020</wp:posOffset>
                </wp:positionV>
                <wp:extent cx="939800" cy="572770"/>
                <wp:effectExtent l="0" t="0" r="12700" b="17780"/>
                <wp:wrapNone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Pr="00990594" w:rsidRDefault="00D32A03" w:rsidP="0077284C">
                            <w:pPr>
                              <w:jc w:val="center"/>
                            </w:pPr>
                            <w:r w:rsidRPr="00990594">
                              <w:t>Потребность в проекте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16.3pt;margin-top:42.6pt;width:74pt;height:45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">
                <v:textbox>
                  <w:txbxContent>
                    <w:p w:rsidR="00D32A03" w:rsidRPr="00990594" w:rsidRDefault="00D32A03" w:rsidP="0077284C">
                      <w:pPr>
                        <w:jc w:val="center"/>
                      </w:pPr>
                      <w:r w:rsidRPr="00990594">
                        <w:t>Потребность в проекте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FCB00F" wp14:editId="16FAF5E2">
                <wp:simplePos x="0" y="0"/>
                <wp:positionH relativeFrom="column">
                  <wp:posOffset>584200</wp:posOffset>
                </wp:positionH>
                <wp:positionV relativeFrom="paragraph">
                  <wp:posOffset>541020</wp:posOffset>
                </wp:positionV>
                <wp:extent cx="859790" cy="572770"/>
                <wp:effectExtent l="0" t="0" r="16510" b="17780"/>
                <wp:wrapNone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79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Pr="00990594" w:rsidRDefault="00D32A03" w:rsidP="0077284C">
                            <w:pPr>
                              <w:jc w:val="center"/>
                            </w:pPr>
                            <w:r w:rsidRPr="00990594">
                              <w:t>Внутренние займы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46pt;margin-top:42.6pt;width:67.7pt;height:45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">
                <v:textbox>
                  <w:txbxContent>
                    <w:p w:rsidR="00D32A03" w:rsidRPr="00990594" w:rsidRDefault="00D32A03" w:rsidP="0077284C">
                      <w:pPr>
                        <w:jc w:val="center"/>
                      </w:pPr>
                      <w:r w:rsidRPr="00990594">
                        <w:t>Внутренние займы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B7AF0D" wp14:editId="05C3584C">
                <wp:simplePos x="0" y="0"/>
                <wp:positionH relativeFrom="column">
                  <wp:posOffset>-284480</wp:posOffset>
                </wp:positionH>
                <wp:positionV relativeFrom="paragraph">
                  <wp:posOffset>541020</wp:posOffset>
                </wp:positionV>
                <wp:extent cx="847090" cy="572770"/>
                <wp:effectExtent l="0" t="0" r="10160" b="17780"/>
                <wp:wrapNone/>
                <wp:docPr id="2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09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Pr="00990594" w:rsidRDefault="00D32A03" w:rsidP="0077284C">
                            <w:pPr>
                              <w:jc w:val="center"/>
                            </w:pPr>
                            <w:r w:rsidRPr="00990594">
                              <w:t>Стоимость проекта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-22.4pt;margin-top:42.6pt;width:66.7pt;height:45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">
                <v:textbox>
                  <w:txbxContent>
                    <w:p w:rsidR="00D32A03" w:rsidRPr="00990594" w:rsidRDefault="00D32A03" w:rsidP="0077284C">
                      <w:pPr>
                        <w:jc w:val="center"/>
                      </w:pPr>
                      <w:r w:rsidRPr="00990594">
                        <w:t>Стоимость проекта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1F1588" wp14:editId="6D89C58A">
                <wp:simplePos x="0" y="0"/>
                <wp:positionH relativeFrom="column">
                  <wp:posOffset>3318510</wp:posOffset>
                </wp:positionH>
                <wp:positionV relativeFrom="paragraph">
                  <wp:posOffset>96520</wp:posOffset>
                </wp:positionV>
                <wp:extent cx="0" cy="279400"/>
                <wp:effectExtent l="0" t="0" r="19050" b="2540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9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1.3pt,7.6pt" to="261.3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" strokecolor="#4579b8 [3044]"/>
            </w:pict>
          </mc:Fallback>
        </mc:AlternateContent>
      </w:r>
      <w:r>
        <w:rPr>
          <w:noProof/>
        </w:rPr>
        <w:t>ссммммм</w:t>
      </w: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96C35BE" wp14:editId="2756A88B">
                <wp:simplePos x="0" y="0"/>
                <wp:positionH relativeFrom="column">
                  <wp:posOffset>-259715</wp:posOffset>
                </wp:positionH>
                <wp:positionV relativeFrom="paragraph">
                  <wp:posOffset>10795</wp:posOffset>
                </wp:positionV>
                <wp:extent cx="2959100" cy="1403985"/>
                <wp:effectExtent l="0" t="0" r="12700" b="20320"/>
                <wp:wrapNone/>
                <wp:docPr id="29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91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Default="00D32A03" w:rsidP="0077284C">
                            <w:r>
                              <w:t>2-й уровень  - альтернативы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-20.45pt;margin-top:.85pt;width:233pt;height:110.55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" strokecolor="white [3212]">
                <v:textbox style="mso-fit-shape-to-text:t">
                  <w:txbxContent>
                    <w:p w:rsidR="00D32A03" w:rsidRDefault="00D32A03" w:rsidP="0077284C">
                      <w:r>
                        <w:t>2-й уровень  - альтернативы</w:t>
                      </w:r>
                    </w:p>
                  </w:txbxContent>
                </v:textbox>
              </v:shape>
            </w:pict>
          </mc:Fallback>
        </mc:AlternateContent>
      </w:r>
    </w:p>
    <w:p w:rsidR="003E7984" w:rsidRDefault="003E7984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28CB343" wp14:editId="2AC5F838">
                <wp:simplePos x="0" y="0"/>
                <wp:positionH relativeFrom="column">
                  <wp:posOffset>6366510</wp:posOffset>
                </wp:positionH>
                <wp:positionV relativeFrom="paragraph">
                  <wp:posOffset>41910</wp:posOffset>
                </wp:positionV>
                <wp:extent cx="0" cy="257175"/>
                <wp:effectExtent l="0" t="0" r="19050" b="9525"/>
                <wp:wrapNone/>
                <wp:docPr id="293" name="Прямая соединительная линия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1.3pt,3.3pt" to="501.3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D03EE2" wp14:editId="5B0922F7">
                <wp:simplePos x="0" y="0"/>
                <wp:positionH relativeFrom="column">
                  <wp:posOffset>6042660</wp:posOffset>
                </wp:positionH>
                <wp:positionV relativeFrom="paragraph">
                  <wp:posOffset>49530</wp:posOffset>
                </wp:positionV>
                <wp:extent cx="288925" cy="228600"/>
                <wp:effectExtent l="0" t="0" r="15875" b="19050"/>
                <wp:wrapNone/>
                <wp:docPr id="30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Default="00D32A03" w:rsidP="0077284C">
                            <w:r>
                              <w:t>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475.8pt;margin-top:3.9pt;width:22.75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" strokecolor="white [3212]">
                <v:textbox>
                  <w:txbxContent>
                    <w:p w:rsidR="00D32A03" w:rsidRDefault="00D32A03" w:rsidP="0077284C">
                      <w:r>
                        <w:t>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88F46C9" wp14:editId="7B9B3374">
                <wp:simplePos x="0" y="0"/>
                <wp:positionH relativeFrom="column">
                  <wp:posOffset>3013710</wp:posOffset>
                </wp:positionH>
                <wp:positionV relativeFrom="paragraph">
                  <wp:posOffset>48895</wp:posOffset>
                </wp:positionV>
                <wp:extent cx="314325" cy="230505"/>
                <wp:effectExtent l="0" t="0" r="28575" b="17145"/>
                <wp:wrapNone/>
                <wp:docPr id="30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Default="00D32A03" w:rsidP="0077284C">
                            <w: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237.3pt;margin-top:3.85pt;width:24.75pt;height:18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" strokecolor="white [3212]">
                <v:textbox>
                  <w:txbxContent>
                    <w:p w:rsidR="00D32A03" w:rsidRDefault="00D32A03" w:rsidP="0077284C">
                      <w:r>
                        <w:t>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C11F051" wp14:editId="273CFA9D">
                <wp:simplePos x="0" y="0"/>
                <wp:positionH relativeFrom="column">
                  <wp:posOffset>368935</wp:posOffset>
                </wp:positionH>
                <wp:positionV relativeFrom="paragraph">
                  <wp:posOffset>29845</wp:posOffset>
                </wp:positionV>
                <wp:extent cx="5994400" cy="0"/>
                <wp:effectExtent l="0" t="0" r="25400" b="19050"/>
                <wp:wrapNone/>
                <wp:docPr id="292" name="Прямая соединительная линия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4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292" o:spid="_x0000_s1026" style="position:absolute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.05pt,2.35pt" to="501.0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96732CC" wp14:editId="3714AD2D">
                <wp:simplePos x="0" y="0"/>
                <wp:positionH relativeFrom="column">
                  <wp:posOffset>-62230</wp:posOffset>
                </wp:positionH>
                <wp:positionV relativeFrom="paragraph">
                  <wp:posOffset>60960</wp:posOffset>
                </wp:positionV>
                <wp:extent cx="285750" cy="228600"/>
                <wp:effectExtent l="0" t="0" r="19050" b="19050"/>
                <wp:wrapNone/>
                <wp:docPr id="29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Default="00D32A03" w:rsidP="0077284C">
                            <w: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-4.9pt;margin-top:4.8pt;width:22.5pt;height:1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" strokecolor="white [3212]">
                <v:textbox>
                  <w:txbxContent>
                    <w:p w:rsidR="00D32A03" w:rsidRDefault="00D32A03" w:rsidP="0077284C">
                      <w: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</w:p>
    <w:p w:rsidR="0077284C" w:rsidRDefault="0077284C" w:rsidP="007D26D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F4474DC" wp14:editId="7043E9C5">
                <wp:simplePos x="0" y="0"/>
                <wp:positionH relativeFrom="column">
                  <wp:posOffset>4511040</wp:posOffset>
                </wp:positionH>
                <wp:positionV relativeFrom="paragraph">
                  <wp:posOffset>144145</wp:posOffset>
                </wp:positionV>
                <wp:extent cx="2088515" cy="1487805"/>
                <wp:effectExtent l="0" t="0" r="26035" b="17145"/>
                <wp:wrapNone/>
                <wp:docPr id="29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8515" cy="148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Самый дорогой проект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Чуть хуже, чем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 А</w:t>
                            </w:r>
                            <w:proofErr w:type="gramEnd"/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Наиболее необходим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Меньше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 А</w:t>
                            </w:r>
                            <w:proofErr w:type="gramEnd"/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Меньше, чем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 В</w:t>
                            </w:r>
                            <w:proofErr w:type="gramEnd"/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Наименьший риск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Самая высокая отдача</w:t>
                            </w:r>
                          </w:p>
                          <w:p w:rsidR="00D32A03" w:rsidRPr="00F719EF" w:rsidRDefault="00D32A03" w:rsidP="00903A0C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Наименее обеспечен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355.2pt;margin-top:11.35pt;width:164.45pt;height:117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">
                <v:textbox>
                  <w:txbxContent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5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Самый дорогой проект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5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Чуть хуже, чем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 xml:space="preserve"> А</w:t>
                      </w:r>
                      <w:proofErr w:type="gramEnd"/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5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Наиболее необходим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5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Меньше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 xml:space="preserve"> А</w:t>
                      </w:r>
                      <w:proofErr w:type="gramEnd"/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5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Меньше, чем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 xml:space="preserve"> В</w:t>
                      </w:r>
                      <w:proofErr w:type="gramEnd"/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5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Наименьший риск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5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Самая высокая отдача</w:t>
                      </w:r>
                    </w:p>
                    <w:p w:rsidR="00D32A03" w:rsidRPr="00F719EF" w:rsidRDefault="00D32A03" w:rsidP="00903A0C">
                      <w:pPr>
                        <w:pStyle w:val="a3"/>
                        <w:numPr>
                          <w:ilvl w:val="0"/>
                          <w:numId w:val="15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Наименее обеспечен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86C2033" wp14:editId="671C4B79">
                <wp:simplePos x="0" y="0"/>
                <wp:positionH relativeFrom="column">
                  <wp:posOffset>2171700</wp:posOffset>
                </wp:positionH>
                <wp:positionV relativeFrom="paragraph">
                  <wp:posOffset>144145</wp:posOffset>
                </wp:positionV>
                <wp:extent cx="2200910" cy="1487805"/>
                <wp:effectExtent l="0" t="0" r="27940" b="17145"/>
                <wp:wrapNone/>
                <wp:docPr id="29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910" cy="148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Среднее значение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Самое низкое значение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Наименьшая из всех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Самый маленький срок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Наиболее привлекательно для инвесторов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Наибольший риск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Наименьшая отдача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Самая высокая обеспеченность</w:t>
                            </w:r>
                          </w:p>
                          <w:p w:rsidR="00D32A03" w:rsidRPr="00F719EF" w:rsidRDefault="00D32A03" w:rsidP="0077284C">
                            <w:pPr>
                              <w:pStyle w:val="a3"/>
                              <w:tabs>
                                <w:tab w:val="left" w:pos="284"/>
                              </w:tabs>
                              <w:ind w:left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171pt;margin-top:11.35pt;width:173.3pt;height:117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">
                <v:textbox>
                  <w:txbxContent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Среднее значение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Самое низкое значение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Наименьшая из всех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Самый маленький срок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Наиболее привлекательно для инвесторов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Наибольший риск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Наименьшая отдача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4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Самая высокая обеспеченность</w:t>
                      </w:r>
                    </w:p>
                    <w:p w:rsidR="00D32A03" w:rsidRPr="00F719EF" w:rsidRDefault="00D32A03" w:rsidP="0077284C">
                      <w:pPr>
                        <w:pStyle w:val="a3"/>
                        <w:tabs>
                          <w:tab w:val="left" w:pos="284"/>
                        </w:tabs>
                        <w:ind w:left="0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388400B" wp14:editId="5D0DACBA">
                <wp:simplePos x="0" y="0"/>
                <wp:positionH relativeFrom="column">
                  <wp:posOffset>-220980</wp:posOffset>
                </wp:positionH>
                <wp:positionV relativeFrom="paragraph">
                  <wp:posOffset>165735</wp:posOffset>
                </wp:positionV>
                <wp:extent cx="2215515" cy="1466850"/>
                <wp:effectExtent l="0" t="0" r="13335" b="19050"/>
                <wp:wrapNone/>
                <wp:docPr id="29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Наименьшая стоимость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Самое высокое значение 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Меньше, чем в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 С</w:t>
                            </w:r>
                            <w:proofErr w:type="gramEnd"/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Самый высокий срок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Наименее привлекательно для инвесторов</w:t>
                            </w:r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Выше, чем в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В</w:t>
                            </w:r>
                            <w:proofErr w:type="spellEnd"/>
                            <w:proofErr w:type="gramEnd"/>
                          </w:p>
                          <w:p w:rsidR="00D32A03" w:rsidRDefault="00D32A03" w:rsidP="00903A0C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Меньше, чем в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 С</w:t>
                            </w:r>
                            <w:proofErr w:type="gramEnd"/>
                          </w:p>
                          <w:p w:rsidR="00D32A03" w:rsidRPr="00FB1D5C" w:rsidRDefault="00D32A03" w:rsidP="00903A0C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Несколько хуже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 В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-17.4pt;margin-top:13.05pt;width:174.45pt;height:115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">
                <v:textbox>
                  <w:txbxContent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3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Наименьшая стоимость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3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Самое высокое значение 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3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Меньше, чем в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 xml:space="preserve"> С</w:t>
                      </w:r>
                      <w:proofErr w:type="gramEnd"/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3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Самый высокий срок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3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Наименее привлекательно для инвесторов</w:t>
                      </w:r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3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Выше, чем в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В</w:t>
                      </w:r>
                      <w:proofErr w:type="spellEnd"/>
                      <w:proofErr w:type="gramEnd"/>
                    </w:p>
                    <w:p w:rsidR="00D32A03" w:rsidRDefault="00D32A03" w:rsidP="00903A0C">
                      <w:pPr>
                        <w:pStyle w:val="a3"/>
                        <w:numPr>
                          <w:ilvl w:val="0"/>
                          <w:numId w:val="13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Меньше, чем в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 xml:space="preserve"> С</w:t>
                      </w:r>
                      <w:proofErr w:type="gramEnd"/>
                    </w:p>
                    <w:p w:rsidR="00D32A03" w:rsidRPr="00FB1D5C" w:rsidRDefault="00D32A03" w:rsidP="00903A0C">
                      <w:pPr>
                        <w:pStyle w:val="a3"/>
                        <w:numPr>
                          <w:ilvl w:val="0"/>
                          <w:numId w:val="13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Несколько хуже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 xml:space="preserve"> В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</w:p>
    <w:p w:rsidR="0077284C" w:rsidRPr="003E7984" w:rsidRDefault="0077284C" w:rsidP="007D26D2">
      <w:pPr>
        <w:jc w:val="center"/>
        <w:rPr>
          <w:noProof/>
          <w:sz w:val="28"/>
          <w:szCs w:val="28"/>
        </w:rPr>
      </w:pPr>
      <w:r w:rsidRPr="003E7984">
        <w:rPr>
          <w:noProof/>
          <w:sz w:val="28"/>
          <w:szCs w:val="28"/>
        </w:rPr>
        <w:t>Рисунок 1 – Дерево целей для выбора вида строительства</w:t>
      </w:r>
    </w:p>
    <w:p w:rsidR="0077284C" w:rsidRDefault="0077284C" w:rsidP="007D26D2">
      <w:pPr>
        <w:pStyle w:val="af"/>
        <w:widowControl w:val="0"/>
        <w:spacing w:after="0"/>
        <w:jc w:val="center"/>
      </w:pPr>
    </w:p>
    <w:p w:rsidR="0077284C" w:rsidRPr="00F47149" w:rsidRDefault="0077284C" w:rsidP="007D26D2">
      <w:pPr>
        <w:pStyle w:val="af"/>
        <w:widowControl w:val="0"/>
        <w:spacing w:after="0"/>
        <w:ind w:firstLine="567"/>
        <w:rPr>
          <w:b/>
          <w:i/>
        </w:rPr>
      </w:pPr>
      <w:r w:rsidRPr="00F47149">
        <w:rPr>
          <w:b/>
          <w:i/>
        </w:rPr>
        <w:t>Процедуры парных сравнений</w:t>
      </w:r>
      <w:r>
        <w:rPr>
          <w:b/>
          <w:i/>
        </w:rPr>
        <w:t xml:space="preserve">. </w:t>
      </w:r>
      <w:r w:rsidRPr="00677A33">
        <w:t>В МАИ элементы задачи сравниваются попарно по отн</w:t>
      </w:r>
      <w:r>
        <w:t>ошению к их воздействию («весу» или «интенсивности»</w:t>
      </w:r>
      <w:r w:rsidRPr="00677A33">
        <w:t>) на общую для них характеристику.</w:t>
      </w:r>
    </w:p>
    <w:p w:rsidR="0077284C" w:rsidRDefault="0077284C" w:rsidP="007D26D2">
      <w:pPr>
        <w:pStyle w:val="af"/>
        <w:widowControl w:val="0"/>
        <w:spacing w:after="0"/>
        <w:ind w:firstLine="567"/>
      </w:pPr>
      <w:r w:rsidRPr="00677A33">
        <w:t>Процесс проведения парных сравнений приводит к построению стандартной матричной формы.</w:t>
      </w:r>
      <w:r w:rsidRPr="00677A33">
        <w:rPr>
          <w:noProof/>
        </w:rPr>
        <w:t xml:space="preserve"> В результате с</w:t>
      </w:r>
      <w:r w:rsidRPr="00677A33">
        <w:t>равнения набора составляющих решаемой проблемы друг с другом образуется квадратная матрица, которая наряду с равным числом строк и столбцов, также имеет такие полезные характеристики как собственные векторы и собственные значения, которые позволяют количественно сравнить важность факторов или результатов в исследуемой проблемной ситуации. Важно, что попарные сравнения элементов производится с использованием субъективных суждений независимых экспертов, численно оцениваемых по шк</w:t>
      </w:r>
      <w:r>
        <w:t>але относительной важности (таблица 1</w:t>
      </w:r>
      <w:r w:rsidRPr="00677A33">
        <w:t>), а затем решается проблема нахождения весов (или интенсивности) элементов.</w:t>
      </w:r>
    </w:p>
    <w:p w:rsidR="007D26D2" w:rsidRDefault="007D26D2" w:rsidP="007D26D2">
      <w:pPr>
        <w:pStyle w:val="af"/>
        <w:widowControl w:val="0"/>
        <w:spacing w:after="0"/>
        <w:ind w:firstLine="567"/>
      </w:pPr>
    </w:p>
    <w:p w:rsidR="0077284C" w:rsidRDefault="0077284C" w:rsidP="007D26D2">
      <w:pPr>
        <w:pStyle w:val="af"/>
        <w:widowControl w:val="0"/>
        <w:spacing w:after="0"/>
      </w:pPr>
      <w:r>
        <w:t>Таблица 1</w:t>
      </w:r>
      <w:r w:rsidRPr="00677A33">
        <w:t xml:space="preserve">  </w:t>
      </w:r>
      <w:r>
        <w:t xml:space="preserve">- </w:t>
      </w:r>
      <w:r w:rsidRPr="00677A33">
        <w:t>Шкала относительной важности</w:t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3240"/>
        <w:gridCol w:w="5040"/>
      </w:tblGrid>
      <w:tr w:rsidR="0077284C" w:rsidRPr="00677A33" w:rsidTr="007D26D2">
        <w:trPr>
          <w:trHeight w:val="615"/>
        </w:trPr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Интенсивность относительной важности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Определение</w:t>
            </w:r>
          </w:p>
        </w:tc>
        <w:tc>
          <w:tcPr>
            <w:tcW w:w="50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Объяснение</w:t>
            </w:r>
          </w:p>
        </w:tc>
      </w:tr>
      <w:tr w:rsidR="0077284C" w:rsidRPr="00677A33" w:rsidTr="007D26D2">
        <w:trPr>
          <w:trHeight w:val="217"/>
        </w:trPr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1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Равная важность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Равный вклад двух видов деятельности в цель</w:t>
            </w:r>
          </w:p>
        </w:tc>
      </w:tr>
      <w:tr w:rsidR="0077284C" w:rsidRPr="00677A33" w:rsidTr="0077284C"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3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Умеренное превосходство</w:t>
            </w:r>
          </w:p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одного над другим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Опыт и суждения дают легкое превосходство одному виду деятельности над другим</w:t>
            </w:r>
          </w:p>
        </w:tc>
      </w:tr>
      <w:tr w:rsidR="0077284C" w:rsidRPr="00677A33" w:rsidTr="0077284C"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5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Существенное или</w:t>
            </w:r>
          </w:p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сильное превосходство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Опыт и суждения дают сильное превосходство одному виду деятельности над другим</w:t>
            </w:r>
          </w:p>
        </w:tc>
      </w:tr>
      <w:tr w:rsidR="0077284C" w:rsidRPr="00677A33" w:rsidTr="0077284C"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7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Значительное превосходство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Одному виду деятельности дается настолько сильное превосходство, что оно становится практически значительным</w:t>
            </w:r>
          </w:p>
        </w:tc>
      </w:tr>
      <w:tr w:rsidR="0077284C" w:rsidRPr="00677A33" w:rsidTr="0077284C"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9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Очень сильное превосходство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Очевидность превосходства одного вида деятельности над другим подтверждается наиболее сильно</w:t>
            </w:r>
          </w:p>
        </w:tc>
      </w:tr>
      <w:tr w:rsidR="0077284C" w:rsidRPr="00677A33" w:rsidTr="0077284C"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lastRenderedPageBreak/>
              <w:t>2,4,6,8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Промежуточные решения</w:t>
            </w:r>
          </w:p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между двумя</w:t>
            </w:r>
          </w:p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соседними суждениями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Принимаются в компромиссном случае</w:t>
            </w:r>
          </w:p>
        </w:tc>
      </w:tr>
      <w:tr w:rsidR="0077284C" w:rsidRPr="00677A33" w:rsidTr="0077284C">
        <w:trPr>
          <w:cantSplit/>
        </w:trPr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Обратные величины приведенных выше чисел</w:t>
            </w:r>
          </w:p>
        </w:tc>
        <w:tc>
          <w:tcPr>
            <w:tcW w:w="8280" w:type="dxa"/>
            <w:gridSpan w:val="2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Если при сравнении одного вида деятельности с другим получено одно из вышеуказанных чисел (например, 3), то при сравнении второго вида деятельности с первым получим обратную величину -1/3</w:t>
            </w:r>
          </w:p>
        </w:tc>
      </w:tr>
    </w:tbl>
    <w:p w:rsidR="0077284C" w:rsidRDefault="0077284C" w:rsidP="007D26D2">
      <w:pPr>
        <w:pStyle w:val="af"/>
        <w:widowControl w:val="0"/>
        <w:spacing w:after="0"/>
        <w:ind w:firstLine="567"/>
      </w:pPr>
    </w:p>
    <w:p w:rsidR="0077284C" w:rsidRPr="00133751" w:rsidRDefault="0077284C" w:rsidP="00DF4AB6">
      <w:pPr>
        <w:pStyle w:val="af"/>
        <w:widowControl w:val="0"/>
        <w:spacing w:after="0"/>
        <w:ind w:firstLine="567"/>
        <w:jc w:val="both"/>
        <w:rPr>
          <w:szCs w:val="28"/>
        </w:rPr>
      </w:pPr>
      <w:r w:rsidRPr="00133751">
        <w:rPr>
          <w:szCs w:val="28"/>
        </w:rPr>
        <w:t>По соглашению сравнивается относительная важность элементов матрицы по строке с элементами матрицы по столбцу. Поэтому, если элементы по строке важнее, чем элементы по столбцу, то в соответствующую клетку по строке заносится положительное целое (от 1 до 9); в противном случае – обратное число. Относительная важность любого элемента, сравниваемого с самим собой, равна 1. Обратными величинами заполняются симметричные клетки, т.е. если элемент</w:t>
      </w:r>
      <w:proofErr w:type="gramStart"/>
      <w:r w:rsidRPr="00133751">
        <w:rPr>
          <w:szCs w:val="28"/>
        </w:rPr>
        <w:t xml:space="preserve"> А</w:t>
      </w:r>
      <w:proofErr w:type="gramEnd"/>
      <w:r w:rsidRPr="00133751">
        <w:rPr>
          <w:szCs w:val="28"/>
        </w:rPr>
        <w:t xml:space="preserve"> воспринимается как "слегка более важный" (3 по шкале) относительно элемента Б, то считаем, что элемент Б «слегка менее важен» (1/3 по шкале) относительно элемента А.</w:t>
      </w:r>
    </w:p>
    <w:p w:rsidR="0077284C" w:rsidRPr="00133751" w:rsidRDefault="0077284C" w:rsidP="00DF4AB6">
      <w:pPr>
        <w:pStyle w:val="af"/>
        <w:widowControl w:val="0"/>
        <w:spacing w:after="0"/>
        <w:ind w:firstLine="720"/>
        <w:jc w:val="both"/>
        <w:rPr>
          <w:szCs w:val="28"/>
        </w:rPr>
      </w:pPr>
      <w:r w:rsidRPr="00133751">
        <w:rPr>
          <w:szCs w:val="28"/>
        </w:rPr>
        <w:t>При проведении попарных сравнений (например, при сравнении элементов</w:t>
      </w:r>
      <w:proofErr w:type="gramStart"/>
      <w:r w:rsidRPr="00133751">
        <w:rPr>
          <w:szCs w:val="28"/>
        </w:rPr>
        <w:t xml:space="preserve"> А</w:t>
      </w:r>
      <w:proofErr w:type="gramEnd"/>
      <w:r w:rsidRPr="00133751">
        <w:rPr>
          <w:szCs w:val="28"/>
        </w:rPr>
        <w:t xml:space="preserve"> и Б) в основном ставятся следующие вопросы: какой из них важнее или имеет большее воздействие, какой из них более вероятен, какой из них предпочтительнее.</w:t>
      </w:r>
    </w:p>
    <w:p w:rsidR="0077284C" w:rsidRPr="00133751" w:rsidRDefault="0077284C" w:rsidP="00DF4AB6">
      <w:pPr>
        <w:shd w:val="clear" w:color="auto" w:fill="FFFFFF"/>
        <w:ind w:firstLine="567"/>
        <w:jc w:val="both"/>
        <w:rPr>
          <w:b/>
          <w:iCs/>
          <w:sz w:val="28"/>
          <w:szCs w:val="28"/>
        </w:rPr>
      </w:pPr>
      <w:r w:rsidRPr="00133751">
        <w:rPr>
          <w:sz w:val="28"/>
          <w:szCs w:val="28"/>
        </w:rPr>
        <w:t>В соответствии со структурой иерархической модели (рисунок 1) составляется алгоритм попарного сравнения:</w:t>
      </w:r>
    </w:p>
    <w:p w:rsidR="0077284C" w:rsidRPr="00133751" w:rsidRDefault="0077284C" w:rsidP="00903A0C">
      <w:pPr>
        <w:numPr>
          <w:ilvl w:val="0"/>
          <w:numId w:val="16"/>
        </w:numPr>
        <w:tabs>
          <w:tab w:val="clear" w:pos="1714"/>
          <w:tab w:val="num" w:pos="720"/>
          <w:tab w:val="left" w:pos="1080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Запись матриц попарных сравнений промежуточных критериев относительно критериев более высокого уровня.</w:t>
      </w:r>
    </w:p>
    <w:p w:rsidR="0077284C" w:rsidRPr="00133751" w:rsidRDefault="0077284C" w:rsidP="00DF4AB6">
      <w:pPr>
        <w:tabs>
          <w:tab w:val="left" w:pos="1080"/>
        </w:tabs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 xml:space="preserve">На основе экспертных данных записываются матрицы попарных сравнений </w:t>
      </w:r>
      <w:r w:rsidRPr="00133751">
        <w:rPr>
          <w:bCs/>
          <w:color w:val="000000"/>
          <w:sz w:val="28"/>
          <w:szCs w:val="28"/>
        </w:rPr>
        <w:t xml:space="preserve"> </w:t>
      </w:r>
      <w:r w:rsidRPr="00133751">
        <w:rPr>
          <w:sz w:val="28"/>
          <w:szCs w:val="28"/>
        </w:rPr>
        <w:t>критериев</w:t>
      </w:r>
      <w:proofErr w:type="gramStart"/>
      <w:r w:rsidRPr="00133751">
        <w:rPr>
          <w:sz w:val="28"/>
          <w:szCs w:val="28"/>
        </w:rPr>
        <w:t xml:space="preserve">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100" type="#_x0000_t75" style="width:12pt;height:13pt" o:ole="">
            <v:imagedata r:id="rId133" o:title=""/>
          </v:shape>
          <o:OLEObject Type="Embed" ProgID="Equation.3" ShapeID="_x0000_i1100" DrawAspect="Content" ObjectID="_1602780979" r:id="rId134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sz w:val="28"/>
          <w:szCs w:val="28"/>
        </w:rPr>
        <w:t xml:space="preserve"> </w:t>
      </w:r>
      <w:proofErr w:type="gramEnd"/>
      <w:r w:rsidRPr="00133751">
        <w:rPr>
          <w:sz w:val="28"/>
          <w:szCs w:val="28"/>
        </w:rPr>
        <w:t>для каждого из уровней иерархии в соответствии с рисунком 1. Для проведения субъективных парных сравнений разработана шкала относительной важности (степень значимости действий).</w:t>
      </w:r>
    </w:p>
    <w:p w:rsidR="0077284C" w:rsidRPr="00133751" w:rsidRDefault="0077284C" w:rsidP="00903A0C">
      <w:pPr>
        <w:numPr>
          <w:ilvl w:val="0"/>
          <w:numId w:val="16"/>
        </w:numPr>
        <w:tabs>
          <w:tab w:val="clear" w:pos="1714"/>
          <w:tab w:val="left" w:pos="1080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 xml:space="preserve">Переход от матриц попарных сравнений промежуточных критериев к векторам приоритетов. </w:t>
      </w:r>
    </w:p>
    <w:p w:rsidR="0077284C" w:rsidRPr="00133751" w:rsidRDefault="0077284C" w:rsidP="00DF4AB6">
      <w:pPr>
        <w:tabs>
          <w:tab w:val="left" w:pos="1080"/>
        </w:tabs>
        <w:ind w:firstLine="567"/>
        <w:jc w:val="both"/>
        <w:rPr>
          <w:color w:val="000000"/>
          <w:sz w:val="28"/>
          <w:szCs w:val="28"/>
        </w:rPr>
      </w:pPr>
      <w:r w:rsidRPr="00133751">
        <w:rPr>
          <w:sz w:val="28"/>
          <w:szCs w:val="28"/>
        </w:rPr>
        <w:t>Для каждой матрицы попарных сравнений</w:t>
      </w:r>
      <w:proofErr w:type="gramStart"/>
      <w:r w:rsidRPr="00133751">
        <w:rPr>
          <w:sz w:val="28"/>
          <w:szCs w:val="28"/>
        </w:rPr>
        <w:t xml:space="preserve">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101" type="#_x0000_t75" style="width:12pt;height:13pt" o:ole="">
            <v:imagedata r:id="rId133" o:title=""/>
          </v:shape>
          <o:OLEObject Type="Embed" ProgID="Equation.3" ShapeID="_x0000_i1101" DrawAspect="Content" ObjectID="_1602780980" r:id="rId135"/>
        </w:object>
      </w:r>
      <w:r w:rsidRPr="00133751">
        <w:rPr>
          <w:bCs/>
          <w:color w:val="000000"/>
          <w:sz w:val="28"/>
          <w:szCs w:val="28"/>
        </w:rPr>
        <w:t xml:space="preserve">] </w:t>
      </w:r>
      <w:proofErr w:type="gramEnd"/>
      <w:r w:rsidRPr="00133751">
        <w:rPr>
          <w:sz w:val="28"/>
          <w:szCs w:val="28"/>
        </w:rPr>
        <w:t xml:space="preserve">вычисляется вектор приоритетов (в качестве векторов приоритетов используются нормированные собственные вектора матриц). </w:t>
      </w:r>
      <w:r w:rsidRPr="00133751">
        <w:rPr>
          <w:color w:val="000000"/>
          <w:sz w:val="28"/>
          <w:szCs w:val="28"/>
        </w:rPr>
        <w:t>Ранжирование элементов, анализируемых с использованием матрицы парных сравнений</w:t>
      </w:r>
      <w:proofErr w:type="gramStart"/>
      <w:r w:rsidRPr="00133751">
        <w:rPr>
          <w:color w:val="000000"/>
          <w:sz w:val="28"/>
          <w:szCs w:val="28"/>
        </w:rPr>
        <w:t xml:space="preserve">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102" type="#_x0000_t75" style="width:12pt;height:13pt" o:ole="">
            <v:imagedata r:id="rId133" o:title=""/>
          </v:shape>
          <o:OLEObject Type="Embed" ProgID="Equation.3" ShapeID="_x0000_i1102" DrawAspect="Content" ObjectID="_1602780981" r:id="rId136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 xml:space="preserve">, </w:t>
      </w:r>
      <w:proofErr w:type="gramEnd"/>
      <w:r w:rsidRPr="00133751">
        <w:rPr>
          <w:color w:val="000000"/>
          <w:sz w:val="28"/>
          <w:szCs w:val="28"/>
        </w:rPr>
        <w:t>осуществляется на основании нормированных собственных векторов, получаемых в результате обработки матриц.</w:t>
      </w:r>
    </w:p>
    <w:p w:rsidR="0077284C" w:rsidRDefault="0077284C" w:rsidP="00DF4AB6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Вычисление нормированного собственного вектора </w:t>
      </w:r>
      <w:r w:rsidRPr="00133751">
        <w:rPr>
          <w:position w:val="-6"/>
          <w:sz w:val="28"/>
          <w:szCs w:val="28"/>
        </w:rPr>
        <w:object w:dxaOrig="279" w:dyaOrig="279">
          <v:shape id="_x0000_i1103" type="#_x0000_t75" style="width:13.95pt;height:13.95pt" o:ole="">
            <v:imagedata r:id="rId137" o:title=""/>
          </v:shape>
          <o:OLEObject Type="Embed" ProgID="Equation.3" ShapeID="_x0000_i1103" DrawAspect="Content" ObjectID="_1602780982" r:id="rId138"/>
        </w:object>
      </w:r>
      <w:r w:rsidRPr="00133751">
        <w:rPr>
          <w:color w:val="000000"/>
          <w:sz w:val="28"/>
          <w:szCs w:val="28"/>
        </w:rPr>
        <w:t xml:space="preserve"> положительной квадратной матрицы</w:t>
      </w:r>
      <w:proofErr w:type="gramStart"/>
      <w:r w:rsidRPr="00133751">
        <w:rPr>
          <w:color w:val="000000"/>
          <w:sz w:val="28"/>
          <w:szCs w:val="28"/>
        </w:rPr>
        <w:t xml:space="preserve">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104" type="#_x0000_t75" style="width:12pt;height:13pt" o:ole="">
            <v:imagedata r:id="rId133" o:title=""/>
          </v:shape>
          <o:OLEObject Type="Embed" ProgID="Equation.3" ShapeID="_x0000_i1104" DrawAspect="Content" ObjectID="_1602780983" r:id="rId139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 xml:space="preserve"> </w:t>
      </w:r>
      <w:proofErr w:type="gramEnd"/>
      <w:r w:rsidRPr="00133751">
        <w:rPr>
          <w:color w:val="000000"/>
          <w:sz w:val="28"/>
          <w:szCs w:val="28"/>
        </w:rPr>
        <w:t>проводится на основании равенства:</w:t>
      </w:r>
    </w:p>
    <w:p w:rsidR="007D26D2" w:rsidRPr="00133751" w:rsidRDefault="007D26D2" w:rsidP="00DF4AB6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DF4AB6">
      <w:pPr>
        <w:ind w:left="2124" w:firstLine="708"/>
        <w:jc w:val="both"/>
        <w:rPr>
          <w:iCs/>
          <w:color w:val="000000"/>
          <w:sz w:val="28"/>
          <w:szCs w:val="28"/>
        </w:rPr>
      </w:pPr>
      <w:r w:rsidRPr="00133751">
        <w:rPr>
          <w:color w:val="000000"/>
          <w:position w:val="-12"/>
          <w:sz w:val="28"/>
          <w:szCs w:val="28"/>
        </w:rPr>
        <w:object w:dxaOrig="1340" w:dyaOrig="360">
          <v:shape id="_x0000_i1105" type="#_x0000_t75" style="width:67pt;height:18pt" o:ole="">
            <v:imagedata r:id="rId140" o:title=""/>
          </v:shape>
          <o:OLEObject Type="Embed" ProgID="Equation.3" ShapeID="_x0000_i1105" DrawAspect="Content" ObjectID="_1602780984" r:id="rId141"/>
        </w:object>
      </w:r>
      <w:r w:rsidRPr="00133751">
        <w:rPr>
          <w:color w:val="000000"/>
          <w:sz w:val="28"/>
          <w:szCs w:val="28"/>
        </w:rPr>
        <w:t>,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  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 </w:t>
      </w:r>
      <w:r w:rsidRPr="00133751">
        <w:rPr>
          <w:iCs/>
          <w:color w:val="000000"/>
          <w:sz w:val="28"/>
          <w:szCs w:val="28"/>
        </w:rPr>
        <w:t>(1)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</w:p>
    <w:p w:rsidR="0077284C" w:rsidRPr="00133751" w:rsidRDefault="0077284C" w:rsidP="00DF4AB6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где</w:t>
      </w:r>
      <w:r w:rsidRPr="00133751">
        <w:rPr>
          <w:color w:val="000000"/>
          <w:sz w:val="28"/>
          <w:szCs w:val="28"/>
        </w:rPr>
        <w:tab/>
      </w:r>
      <w:r w:rsidRPr="00133751">
        <w:rPr>
          <w:b/>
          <w:color w:val="000000"/>
          <w:sz w:val="28"/>
          <w:szCs w:val="28"/>
        </w:rPr>
        <w:t xml:space="preserve"> </w:t>
      </w:r>
      <w:r w:rsidRPr="00133751">
        <w:rPr>
          <w:position w:val="-12"/>
          <w:sz w:val="28"/>
          <w:szCs w:val="28"/>
        </w:rPr>
        <w:object w:dxaOrig="460" w:dyaOrig="360">
          <v:shape id="_x0000_i1106" type="#_x0000_t75" style="width:23pt;height:18pt" o:ole="">
            <v:imagedata r:id="rId142" o:title=""/>
          </v:shape>
          <o:OLEObject Type="Embed" ProgID="Equation.3" ShapeID="_x0000_i1106" DrawAspect="Content" ObjectID="_1602780985" r:id="rId143"/>
        </w:object>
      </w:r>
      <w:r w:rsidRPr="00133751">
        <w:rPr>
          <w:b/>
          <w:color w:val="000000"/>
          <w:sz w:val="28"/>
          <w:szCs w:val="28"/>
        </w:rPr>
        <w:t>-</w:t>
      </w:r>
      <w:r w:rsidRPr="00133751">
        <w:rPr>
          <w:color w:val="000000"/>
          <w:sz w:val="28"/>
          <w:szCs w:val="28"/>
        </w:rPr>
        <w:t xml:space="preserve"> максимальное собственное значение матрицы</w:t>
      </w:r>
      <w:proofErr w:type="gramStart"/>
      <w:r w:rsidRPr="00133751">
        <w:rPr>
          <w:color w:val="000000"/>
          <w:sz w:val="28"/>
          <w:szCs w:val="28"/>
        </w:rPr>
        <w:t xml:space="preserve">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107" type="#_x0000_t75" style="width:12pt;height:13pt" o:ole="">
            <v:imagedata r:id="rId133" o:title=""/>
          </v:shape>
          <o:OLEObject Type="Embed" ProgID="Equation.3" ShapeID="_x0000_i1107" DrawAspect="Content" ObjectID="_1602780986" r:id="rId144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>.</w:t>
      </w:r>
      <w:proofErr w:type="gramEnd"/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Для положительной квадратной матрицы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108" type="#_x0000_t75" style="width:12pt;height:13pt" o:ole="">
            <v:imagedata r:id="rId133" o:title=""/>
          </v:shape>
          <o:OLEObject Type="Embed" ProgID="Equation.3" ShapeID="_x0000_i1108" DrawAspect="Content" ObjectID="_1602780987" r:id="rId145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 xml:space="preserve"> правый собственный вектор </w:t>
      </w:r>
      <w:r w:rsidRPr="00133751">
        <w:rPr>
          <w:position w:val="-6"/>
          <w:sz w:val="28"/>
          <w:szCs w:val="28"/>
        </w:rPr>
        <w:object w:dxaOrig="279" w:dyaOrig="279">
          <v:shape id="_x0000_i1109" type="#_x0000_t75" style="width:13.95pt;height:13.95pt" o:ole="">
            <v:imagedata r:id="rId137" o:title=""/>
          </v:shape>
          <o:OLEObject Type="Embed" ProgID="Equation.3" ShapeID="_x0000_i1109" DrawAspect="Content" ObjectID="_1602780988" r:id="rId146"/>
        </w:object>
      </w:r>
      <w:r w:rsidRPr="00133751">
        <w:rPr>
          <w:color w:val="000000"/>
          <w:sz w:val="28"/>
          <w:szCs w:val="28"/>
        </w:rPr>
        <w:t>, соответствующий максимальному собственному значению</w:t>
      </w:r>
      <w:r w:rsidRPr="00133751">
        <w:rPr>
          <w:b/>
          <w:color w:val="000000"/>
          <w:sz w:val="28"/>
          <w:szCs w:val="28"/>
        </w:rPr>
        <w:t xml:space="preserve"> </w:t>
      </w:r>
      <w:r w:rsidRPr="00133751">
        <w:rPr>
          <w:position w:val="-12"/>
          <w:sz w:val="28"/>
          <w:szCs w:val="28"/>
        </w:rPr>
        <w:object w:dxaOrig="460" w:dyaOrig="360">
          <v:shape id="_x0000_i1110" type="#_x0000_t75" style="width:23pt;height:18pt" o:ole="">
            <v:imagedata r:id="rId147" o:title=""/>
          </v:shape>
          <o:OLEObject Type="Embed" ProgID="Equation.3" ShapeID="_x0000_i1110" DrawAspect="Content" ObjectID="_1602780989" r:id="rId148"/>
        </w:object>
      </w:r>
      <w:r w:rsidRPr="00133751">
        <w:rPr>
          <w:b/>
          <w:color w:val="000000"/>
          <w:sz w:val="28"/>
          <w:szCs w:val="28"/>
        </w:rPr>
        <w:t>,</w:t>
      </w:r>
      <w:r w:rsidRPr="00133751">
        <w:rPr>
          <w:color w:val="000000"/>
          <w:sz w:val="28"/>
          <w:szCs w:val="28"/>
        </w:rPr>
        <w:t xml:space="preserve"> с точностью до постоянного сомножителя</w:t>
      </w:r>
      <w:proofErr w:type="gramStart"/>
      <w:r w:rsidRPr="00133751">
        <w:rPr>
          <w:color w:val="000000"/>
          <w:sz w:val="28"/>
          <w:szCs w:val="28"/>
        </w:rPr>
        <w:t xml:space="preserve"> </w:t>
      </w:r>
      <w:r w:rsidRPr="00133751">
        <w:rPr>
          <w:i/>
          <w:color w:val="000000"/>
          <w:sz w:val="28"/>
          <w:szCs w:val="28"/>
        </w:rPr>
        <w:t>С</w:t>
      </w:r>
      <w:proofErr w:type="gramEnd"/>
      <w:r w:rsidRPr="00133751">
        <w:rPr>
          <w:color w:val="000000"/>
          <w:sz w:val="28"/>
          <w:szCs w:val="28"/>
        </w:rPr>
        <w:t xml:space="preserve"> можно вычислить по формуле: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left="2124" w:firstLine="708"/>
        <w:rPr>
          <w:color w:val="000000"/>
          <w:sz w:val="28"/>
          <w:szCs w:val="28"/>
        </w:rPr>
      </w:pPr>
      <w:r w:rsidRPr="00133751">
        <w:rPr>
          <w:noProof/>
          <w:color w:val="000000"/>
          <w:sz w:val="28"/>
          <w:szCs w:val="28"/>
        </w:rPr>
        <w:drawing>
          <wp:inline distT="0" distB="0" distL="0" distR="0" wp14:anchorId="70A84764" wp14:editId="02C7AFC8">
            <wp:extent cx="1148080" cy="382905"/>
            <wp:effectExtent l="0" t="0" r="0" b="0"/>
            <wp:docPr id="27" name="Рисунок 27" descr="формул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формула 2"/>
                    <pic:cNvPicPr>
                      <a:picLocks noChangeAspect="1" noChangeArrowheads="1"/>
                    </pic:cNvPicPr>
                  </pic:nvPicPr>
                  <pic:blipFill>
                    <a:blip r:embed="rId149" r:link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080" cy="38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3751">
        <w:rPr>
          <w:color w:val="000000"/>
          <w:sz w:val="28"/>
          <w:szCs w:val="28"/>
        </w:rPr>
        <w:t xml:space="preserve"> , 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>(2)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 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где</w:t>
      </w:r>
      <w:r w:rsidRPr="00133751">
        <w:rPr>
          <w:color w:val="000000"/>
          <w:sz w:val="28"/>
          <w:szCs w:val="28"/>
        </w:rPr>
        <w:tab/>
      </w:r>
      <w:r w:rsidRPr="00133751">
        <w:rPr>
          <w:bCs/>
          <w:i/>
          <w:color w:val="000000"/>
          <w:sz w:val="28"/>
          <w:szCs w:val="28"/>
        </w:rPr>
        <w:t>e</w:t>
      </w:r>
      <w:r w:rsidRPr="00133751">
        <w:rPr>
          <w:i/>
          <w:color w:val="000000"/>
          <w:sz w:val="28"/>
          <w:szCs w:val="28"/>
        </w:rPr>
        <w:t xml:space="preserve"> </w:t>
      </w:r>
      <w:r w:rsidRPr="00133751">
        <w:rPr>
          <w:color w:val="000000"/>
          <w:sz w:val="28"/>
          <w:szCs w:val="28"/>
        </w:rPr>
        <w:t>= {1,1,1,…,1}</w:t>
      </w:r>
      <w:r w:rsidRPr="00133751">
        <w:rPr>
          <w:i/>
          <w:color w:val="000000"/>
          <w:sz w:val="28"/>
          <w:szCs w:val="28"/>
          <w:vertAlign w:val="superscript"/>
        </w:rPr>
        <w:t>T</w:t>
      </w:r>
      <w:r w:rsidRPr="00133751">
        <w:rPr>
          <w:color w:val="000000"/>
          <w:sz w:val="28"/>
          <w:szCs w:val="28"/>
        </w:rPr>
        <w:t xml:space="preserve"> - единичный вектор;</w:t>
      </w:r>
    </w:p>
    <w:p w:rsidR="007D26D2" w:rsidRDefault="007D26D2" w:rsidP="007D26D2">
      <w:pPr>
        <w:ind w:firstLine="708"/>
        <w:jc w:val="both"/>
        <w:rPr>
          <w:bCs/>
          <w:i/>
          <w:color w:val="000000"/>
          <w:sz w:val="28"/>
          <w:szCs w:val="28"/>
        </w:rPr>
      </w:pPr>
    </w:p>
    <w:p w:rsidR="0077284C" w:rsidRPr="00133751" w:rsidRDefault="0077284C" w:rsidP="007D26D2">
      <w:pPr>
        <w:ind w:firstLine="708"/>
        <w:jc w:val="both"/>
        <w:rPr>
          <w:color w:val="000000"/>
          <w:sz w:val="28"/>
          <w:szCs w:val="28"/>
        </w:rPr>
      </w:pPr>
      <w:r w:rsidRPr="00133751">
        <w:rPr>
          <w:bCs/>
          <w:i/>
          <w:color w:val="000000"/>
          <w:sz w:val="28"/>
          <w:szCs w:val="28"/>
        </w:rPr>
        <w:lastRenderedPageBreak/>
        <w:t>k</w:t>
      </w:r>
      <w:r w:rsidRPr="00133751">
        <w:rPr>
          <w:color w:val="000000"/>
          <w:sz w:val="28"/>
          <w:szCs w:val="28"/>
        </w:rPr>
        <w:t xml:space="preserve"> = 1, 2, 3, … - показатель степени;</w:t>
      </w:r>
    </w:p>
    <w:p w:rsidR="0077284C" w:rsidRPr="00133751" w:rsidRDefault="0077284C" w:rsidP="007D26D2">
      <w:pPr>
        <w:ind w:firstLine="708"/>
        <w:jc w:val="both"/>
        <w:rPr>
          <w:color w:val="000000"/>
          <w:sz w:val="28"/>
          <w:szCs w:val="28"/>
        </w:rPr>
      </w:pPr>
      <w:proofErr w:type="gramStart"/>
      <w:r w:rsidRPr="00133751">
        <w:rPr>
          <w:bCs/>
          <w:i/>
          <w:color w:val="000000"/>
          <w:sz w:val="28"/>
          <w:szCs w:val="28"/>
        </w:rPr>
        <w:t>С</w:t>
      </w:r>
      <w:proofErr w:type="gramEnd"/>
      <w:r w:rsidRPr="00133751">
        <w:rPr>
          <w:color w:val="000000"/>
          <w:sz w:val="28"/>
          <w:szCs w:val="28"/>
        </w:rPr>
        <w:t xml:space="preserve"> - константа;</w:t>
      </w:r>
    </w:p>
    <w:p w:rsidR="0077284C" w:rsidRPr="00133751" w:rsidRDefault="0077284C" w:rsidP="007D26D2">
      <w:pPr>
        <w:ind w:firstLine="708"/>
        <w:jc w:val="both"/>
        <w:rPr>
          <w:color w:val="000000"/>
          <w:sz w:val="28"/>
          <w:szCs w:val="28"/>
        </w:rPr>
      </w:pPr>
      <w:r w:rsidRPr="00133751">
        <w:rPr>
          <w:bCs/>
          <w:i/>
          <w:color w:val="000000"/>
          <w:sz w:val="28"/>
          <w:szCs w:val="28"/>
        </w:rPr>
        <w:t>Т</w:t>
      </w:r>
      <w:r w:rsidRPr="00133751">
        <w:rPr>
          <w:color w:val="000000"/>
          <w:sz w:val="28"/>
          <w:szCs w:val="28"/>
        </w:rPr>
        <w:t xml:space="preserve"> - знак транспонирования.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iCs/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Вычисления собственного вектора W по выражению </w:t>
      </w:r>
      <w:r w:rsidRPr="00133751">
        <w:rPr>
          <w:bCs/>
          <w:sz w:val="28"/>
          <w:szCs w:val="28"/>
        </w:rPr>
        <w:t xml:space="preserve">(2) </w:t>
      </w:r>
      <w:r w:rsidRPr="00133751">
        <w:rPr>
          <w:color w:val="000000"/>
          <w:sz w:val="28"/>
          <w:szCs w:val="28"/>
        </w:rPr>
        <w:t>производятся до достижения заданной точности:</w:t>
      </w:r>
      <w:r w:rsidRPr="00133751">
        <w:rPr>
          <w:iCs/>
          <w:color w:val="000000"/>
          <w:sz w:val="28"/>
          <w:szCs w:val="28"/>
        </w:rPr>
        <w:t xml:space="preserve"> </w:t>
      </w:r>
    </w:p>
    <w:p w:rsidR="0077284C" w:rsidRPr="00133751" w:rsidRDefault="0077284C" w:rsidP="007D26D2">
      <w:pPr>
        <w:ind w:firstLine="567"/>
        <w:jc w:val="both"/>
        <w:rPr>
          <w:iCs/>
          <w:color w:val="000000"/>
          <w:sz w:val="28"/>
          <w:szCs w:val="28"/>
        </w:rPr>
      </w:pPr>
    </w:p>
    <w:p w:rsidR="0077284C" w:rsidRPr="00133751" w:rsidRDefault="0077284C" w:rsidP="007D26D2">
      <w:pPr>
        <w:ind w:left="2832" w:firstLine="708"/>
        <w:rPr>
          <w:iCs/>
          <w:color w:val="000000"/>
          <w:sz w:val="28"/>
          <w:szCs w:val="28"/>
        </w:rPr>
      </w:pPr>
      <w:r w:rsidRPr="00133751">
        <w:rPr>
          <w:color w:val="000000"/>
          <w:position w:val="-16"/>
          <w:sz w:val="28"/>
          <w:szCs w:val="28"/>
        </w:rPr>
        <w:object w:dxaOrig="1980" w:dyaOrig="440">
          <v:shape id="_x0000_i1111" type="#_x0000_t75" style="width:99pt;height:22pt" o:ole="">
            <v:imagedata r:id="rId151" o:title=""/>
          </v:shape>
          <o:OLEObject Type="Embed" ProgID="Equation.3" ShapeID="_x0000_i1111" DrawAspect="Content" ObjectID="_1602780990" r:id="rId152"/>
        </w:object>
      </w:r>
      <w:r w:rsidRPr="00133751">
        <w:rPr>
          <w:color w:val="000000"/>
          <w:sz w:val="28"/>
          <w:szCs w:val="28"/>
        </w:rPr>
        <w:t>,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iCs/>
          <w:color w:val="000000"/>
          <w:sz w:val="28"/>
          <w:szCs w:val="28"/>
        </w:rPr>
        <w:t>(3)</w:t>
      </w:r>
      <w:r w:rsidRPr="00133751">
        <w:rPr>
          <w:color w:val="000000"/>
          <w:sz w:val="28"/>
          <w:szCs w:val="28"/>
        </w:rPr>
        <w:tab/>
        <w:t xml:space="preserve"> </w:t>
      </w:r>
    </w:p>
    <w:p w:rsidR="0077284C" w:rsidRPr="00133751" w:rsidRDefault="0077284C" w:rsidP="007D26D2">
      <w:pPr>
        <w:ind w:firstLine="567"/>
        <w:rPr>
          <w:color w:val="000000"/>
          <w:sz w:val="28"/>
          <w:szCs w:val="28"/>
        </w:rPr>
      </w:pPr>
      <w:r w:rsidRPr="00133751">
        <w:rPr>
          <w:b/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>где</w:t>
      </w:r>
      <w:r w:rsidRPr="00133751">
        <w:rPr>
          <w:color w:val="000000"/>
          <w:sz w:val="28"/>
          <w:szCs w:val="28"/>
        </w:rPr>
        <w:tab/>
      </w:r>
      <w:r w:rsidRPr="00133751">
        <w:rPr>
          <w:i/>
          <w:color w:val="000000"/>
          <w:sz w:val="28"/>
          <w:szCs w:val="28"/>
        </w:rPr>
        <w:t xml:space="preserve"> </w:t>
      </w:r>
      <w:r w:rsidRPr="00133751">
        <w:rPr>
          <w:bCs/>
          <w:i/>
          <w:color w:val="000000"/>
          <w:sz w:val="28"/>
          <w:szCs w:val="28"/>
          <w:lang w:val="en-US"/>
        </w:rPr>
        <w:t>l</w:t>
      </w:r>
      <w:r w:rsidRPr="00133751">
        <w:rPr>
          <w:bCs/>
          <w:color w:val="000000"/>
          <w:sz w:val="28"/>
          <w:szCs w:val="28"/>
        </w:rPr>
        <w:t xml:space="preserve"> </w:t>
      </w:r>
      <w:r w:rsidRPr="00133751">
        <w:rPr>
          <w:color w:val="000000"/>
          <w:sz w:val="28"/>
          <w:szCs w:val="28"/>
        </w:rPr>
        <w:t xml:space="preserve">- номер итерации, такой, что </w:t>
      </w:r>
      <w:r w:rsidRPr="00133751">
        <w:rPr>
          <w:bCs/>
          <w:i/>
          <w:color w:val="000000"/>
          <w:sz w:val="28"/>
          <w:szCs w:val="28"/>
        </w:rPr>
        <w:t>l</w:t>
      </w:r>
      <w:r w:rsidRPr="00133751">
        <w:rPr>
          <w:color w:val="000000"/>
          <w:sz w:val="28"/>
          <w:szCs w:val="28"/>
        </w:rPr>
        <w:t xml:space="preserve"> = 1 соответствует </w:t>
      </w:r>
      <w:r w:rsidRPr="00133751">
        <w:rPr>
          <w:bCs/>
          <w:i/>
          <w:color w:val="000000"/>
          <w:sz w:val="28"/>
          <w:szCs w:val="28"/>
        </w:rPr>
        <w:t>k</w:t>
      </w:r>
      <w:r w:rsidRPr="00133751">
        <w:rPr>
          <w:color w:val="000000"/>
          <w:sz w:val="28"/>
          <w:szCs w:val="28"/>
        </w:rPr>
        <w:t xml:space="preserve"> = 1;  </w:t>
      </w:r>
      <w:r w:rsidRPr="00133751">
        <w:rPr>
          <w:bCs/>
          <w:i/>
          <w:color w:val="000000"/>
          <w:sz w:val="28"/>
          <w:szCs w:val="28"/>
        </w:rPr>
        <w:t>l</w:t>
      </w:r>
      <w:r w:rsidRPr="00133751">
        <w:rPr>
          <w:i/>
          <w:color w:val="000000"/>
          <w:sz w:val="28"/>
          <w:szCs w:val="28"/>
        </w:rPr>
        <w:t xml:space="preserve"> </w:t>
      </w:r>
      <w:r w:rsidRPr="00133751">
        <w:rPr>
          <w:color w:val="000000"/>
          <w:sz w:val="28"/>
          <w:szCs w:val="28"/>
        </w:rPr>
        <w:t xml:space="preserve">= 2, </w:t>
      </w:r>
      <w:r w:rsidRPr="00133751">
        <w:rPr>
          <w:bCs/>
          <w:i/>
          <w:color w:val="000000"/>
          <w:sz w:val="28"/>
          <w:szCs w:val="28"/>
        </w:rPr>
        <w:t>k</w:t>
      </w:r>
      <w:r w:rsidRPr="00133751">
        <w:rPr>
          <w:color w:val="000000"/>
          <w:sz w:val="28"/>
          <w:szCs w:val="28"/>
        </w:rPr>
        <w:t xml:space="preserve"> = 2; </w:t>
      </w:r>
    </w:p>
    <w:p w:rsidR="0077284C" w:rsidRPr="00133751" w:rsidRDefault="0077284C" w:rsidP="007D26D2">
      <w:pPr>
        <w:ind w:firstLine="708"/>
        <w:rPr>
          <w:color w:val="000000"/>
          <w:sz w:val="28"/>
          <w:szCs w:val="28"/>
        </w:rPr>
      </w:pPr>
      <w:r w:rsidRPr="00133751">
        <w:rPr>
          <w:bCs/>
          <w:i/>
          <w:color w:val="000000"/>
          <w:sz w:val="28"/>
          <w:szCs w:val="28"/>
        </w:rPr>
        <w:t>l</w:t>
      </w:r>
      <w:r w:rsidRPr="00133751">
        <w:rPr>
          <w:color w:val="000000"/>
          <w:sz w:val="28"/>
          <w:szCs w:val="28"/>
        </w:rPr>
        <w:t xml:space="preserve"> = 3, </w:t>
      </w:r>
      <w:r w:rsidRPr="00133751">
        <w:rPr>
          <w:bCs/>
          <w:color w:val="000000"/>
          <w:sz w:val="28"/>
          <w:szCs w:val="28"/>
        </w:rPr>
        <w:t>k</w:t>
      </w:r>
      <w:r w:rsidRPr="00133751">
        <w:rPr>
          <w:color w:val="000000"/>
          <w:sz w:val="28"/>
          <w:szCs w:val="28"/>
        </w:rPr>
        <w:t xml:space="preserve"> = 3 и т. д.;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position w:val="-10"/>
          <w:sz w:val="28"/>
          <w:szCs w:val="28"/>
        </w:rPr>
        <w:object w:dxaOrig="200" w:dyaOrig="320">
          <v:shape id="_x0000_i1112" type="#_x0000_t75" style="width:10pt;height:16pt" o:ole="">
            <v:imagedata r:id="rId153" o:title=""/>
          </v:shape>
          <o:OLEObject Type="Embed" ProgID="Equation.3" ShapeID="_x0000_i1112" DrawAspect="Content" ObjectID="_1602780991" r:id="rId154"/>
        </w:object>
      </w:r>
      <w:r w:rsidRPr="00133751">
        <w:rPr>
          <w:sz w:val="28"/>
          <w:szCs w:val="28"/>
        </w:rPr>
        <w:t xml:space="preserve"> - </w:t>
      </w:r>
      <w:r w:rsidRPr="00133751">
        <w:rPr>
          <w:color w:val="000000"/>
          <w:sz w:val="28"/>
          <w:szCs w:val="28"/>
        </w:rPr>
        <w:t>допустимая погрешность.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С достаточной для практики точностью можно принять </w:t>
      </w:r>
      <w:r w:rsidRPr="00133751">
        <w:rPr>
          <w:position w:val="-10"/>
          <w:sz w:val="28"/>
          <w:szCs w:val="28"/>
        </w:rPr>
        <w:object w:dxaOrig="200" w:dyaOrig="320">
          <v:shape id="_x0000_i1113" type="#_x0000_t75" style="width:10pt;height:16pt" o:ole="">
            <v:imagedata r:id="rId155" o:title=""/>
          </v:shape>
          <o:OLEObject Type="Embed" ProgID="Equation.3" ShapeID="_x0000_i1113" DrawAspect="Content" ObjectID="_1602780992" r:id="rId156"/>
        </w:object>
      </w:r>
      <w:r w:rsidRPr="00133751">
        <w:rPr>
          <w:color w:val="000000"/>
          <w:sz w:val="28"/>
          <w:szCs w:val="28"/>
        </w:rPr>
        <w:t>= 0,01 независимо от порядка матрицы.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Максимальное собственное значение вычисляется по формуле:</w:t>
      </w:r>
    </w:p>
    <w:p w:rsidR="0077284C" w:rsidRPr="00133751" w:rsidRDefault="0077284C" w:rsidP="007D26D2">
      <w:pPr>
        <w:ind w:firstLine="567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left="2832" w:firstLine="708"/>
        <w:rPr>
          <w:color w:val="000000"/>
          <w:sz w:val="28"/>
          <w:szCs w:val="28"/>
        </w:rPr>
      </w:pPr>
      <w:r w:rsidRPr="00133751">
        <w:rPr>
          <w:color w:val="000000"/>
          <w:position w:val="-12"/>
          <w:sz w:val="28"/>
          <w:szCs w:val="28"/>
        </w:rPr>
        <w:object w:dxaOrig="1500" w:dyaOrig="380">
          <v:shape id="_x0000_i1114" type="#_x0000_t75" style="width:75pt;height:19pt" o:ole="">
            <v:imagedata r:id="rId157" o:title=""/>
          </v:shape>
          <o:OLEObject Type="Embed" ProgID="Equation.3" ShapeID="_x0000_i1114" DrawAspect="Content" ObjectID="_1602780993" r:id="rId158"/>
        </w:object>
      </w:r>
      <w:r w:rsidRPr="00133751">
        <w:rPr>
          <w:color w:val="000000"/>
          <w:sz w:val="28"/>
          <w:szCs w:val="28"/>
        </w:rPr>
        <w:t>,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>(4)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       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3) Проверка качества матриц попарных сравнений</w:t>
      </w:r>
      <w:proofErr w:type="gramStart"/>
      <w:r w:rsidRPr="00133751">
        <w:rPr>
          <w:color w:val="000000"/>
          <w:sz w:val="28"/>
          <w:szCs w:val="28"/>
        </w:rPr>
        <w:t xml:space="preserve">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115" type="#_x0000_t75" style="width:12pt;height:13pt" o:ole="">
            <v:imagedata r:id="rId133" o:title=""/>
          </v:shape>
          <o:OLEObject Type="Embed" ProgID="Equation.3" ShapeID="_x0000_i1115" DrawAspect="Content" ObjectID="_1602780994" r:id="rId159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 xml:space="preserve"> (</w:t>
      </w:r>
      <w:proofErr w:type="gramEnd"/>
      <w:r w:rsidRPr="00133751">
        <w:rPr>
          <w:color w:val="000000"/>
          <w:sz w:val="28"/>
          <w:szCs w:val="28"/>
        </w:rPr>
        <w:t xml:space="preserve">расчет индекса согласованности) 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Ошибки экспертов при формировании матриц попарных сравнений влияют на степень согласованности этих матриц. Чем больше ошибки, тем хуже согласованность. Это дает возможность проверять качество матриц попарных сравнений с помощью отношения согласованности </w:t>
      </w:r>
      <w:r w:rsidRPr="00133751">
        <w:rPr>
          <w:i/>
          <w:color w:val="000000"/>
          <w:position w:val="-10"/>
          <w:sz w:val="28"/>
          <w:szCs w:val="28"/>
        </w:rPr>
        <w:object w:dxaOrig="560" w:dyaOrig="340">
          <v:shape id="_x0000_i1116" type="#_x0000_t75" style="width:28pt;height:17pt" o:ole="">
            <v:imagedata r:id="rId160" o:title=""/>
          </v:shape>
          <o:OLEObject Type="Embed" ProgID="Equation.3" ShapeID="_x0000_i1116" DrawAspect="Content" ObjectID="_1602780995" r:id="rId161"/>
        </w:object>
      </w:r>
      <w:r w:rsidRPr="00133751">
        <w:rPr>
          <w:color w:val="000000"/>
          <w:sz w:val="28"/>
          <w:szCs w:val="28"/>
        </w:rPr>
        <w:t xml:space="preserve">. Чем больше </w:t>
      </w:r>
      <w:r w:rsidRPr="00133751">
        <w:rPr>
          <w:i/>
          <w:color w:val="000000"/>
          <w:position w:val="-6"/>
          <w:sz w:val="28"/>
          <w:szCs w:val="28"/>
        </w:rPr>
        <w:object w:dxaOrig="420" w:dyaOrig="279">
          <v:shape id="_x0000_i1117" type="#_x0000_t75" style="width:21pt;height:13.95pt" o:ole="">
            <v:imagedata r:id="rId162" o:title=""/>
          </v:shape>
          <o:OLEObject Type="Embed" ProgID="Equation.3" ShapeID="_x0000_i1117" DrawAspect="Content" ObjectID="_1602780996" r:id="rId163"/>
        </w:object>
      </w:r>
      <w:r w:rsidRPr="00133751">
        <w:rPr>
          <w:color w:val="000000"/>
          <w:sz w:val="28"/>
          <w:szCs w:val="28"/>
        </w:rPr>
        <w:t>, тем больше ошибки.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Однородность суждений оценивается индексом согласованности (</w:t>
      </w:r>
      <w:r w:rsidRPr="00133751">
        <w:rPr>
          <w:i/>
          <w:color w:val="000000"/>
          <w:sz w:val="28"/>
          <w:szCs w:val="28"/>
        </w:rPr>
        <w:t>И</w:t>
      </w:r>
      <w:r w:rsidRPr="00133751">
        <w:rPr>
          <w:i/>
          <w:sz w:val="28"/>
          <w:szCs w:val="28"/>
        </w:rPr>
        <w:t>С</w:t>
      </w:r>
      <w:r w:rsidRPr="00133751">
        <w:rPr>
          <w:color w:val="000000"/>
          <w:sz w:val="28"/>
          <w:szCs w:val="28"/>
        </w:rPr>
        <w:t>) или отношением согласованности (</w:t>
      </w:r>
      <w:r w:rsidRPr="00133751">
        <w:rPr>
          <w:i/>
          <w:sz w:val="28"/>
          <w:szCs w:val="28"/>
        </w:rPr>
        <w:t>ОС</w:t>
      </w:r>
      <w:r w:rsidRPr="00133751">
        <w:rPr>
          <w:sz w:val="28"/>
          <w:szCs w:val="28"/>
        </w:rPr>
        <w:t>)</w:t>
      </w:r>
      <w:r w:rsidRPr="00133751">
        <w:rPr>
          <w:color w:val="000000"/>
          <w:sz w:val="28"/>
          <w:szCs w:val="28"/>
        </w:rPr>
        <w:t xml:space="preserve"> в соответствии со следующими выражениями: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left="2832" w:firstLine="708"/>
        <w:rPr>
          <w:color w:val="000000"/>
          <w:sz w:val="28"/>
          <w:szCs w:val="28"/>
        </w:rPr>
      </w:pPr>
      <w:r w:rsidRPr="00133751">
        <w:rPr>
          <w:color w:val="000000"/>
          <w:position w:val="-12"/>
          <w:sz w:val="28"/>
          <w:szCs w:val="28"/>
        </w:rPr>
        <w:object w:dxaOrig="2400" w:dyaOrig="360">
          <v:shape id="_x0000_i1118" type="#_x0000_t75" style="width:120pt;height:18pt" o:ole="">
            <v:imagedata r:id="rId164" o:title=""/>
          </v:shape>
          <o:OLEObject Type="Embed" ProgID="Equation.3" ShapeID="_x0000_i1118" DrawAspect="Content" ObjectID="_1602780997" r:id="rId165"/>
        </w:object>
      </w:r>
      <w:r w:rsidRPr="00133751">
        <w:rPr>
          <w:color w:val="000000"/>
          <w:sz w:val="28"/>
          <w:szCs w:val="28"/>
        </w:rPr>
        <w:t xml:space="preserve">,      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(5)     </w:t>
      </w:r>
      <w:r w:rsidRPr="00133751">
        <w:rPr>
          <w:color w:val="000000"/>
          <w:sz w:val="28"/>
          <w:szCs w:val="28"/>
        </w:rPr>
        <w:tab/>
        <w:t xml:space="preserve">                          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       </w:t>
      </w:r>
    </w:p>
    <w:p w:rsidR="0077284C" w:rsidRPr="00133751" w:rsidRDefault="007D26D2" w:rsidP="007D26D2">
      <w:pPr>
        <w:ind w:left="2832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="0077284C" w:rsidRPr="00133751">
        <w:rPr>
          <w:color w:val="000000"/>
          <w:position w:val="-10"/>
          <w:sz w:val="28"/>
          <w:szCs w:val="28"/>
        </w:rPr>
        <w:object w:dxaOrig="1960" w:dyaOrig="320">
          <v:shape id="_x0000_i1119" type="#_x0000_t75" style="width:98pt;height:16pt" o:ole="">
            <v:imagedata r:id="rId166" o:title=""/>
          </v:shape>
          <o:OLEObject Type="Embed" ProgID="Equation.3" ShapeID="_x0000_i1119" DrawAspect="Content" ObjectID="_1602780998" r:id="rId167"/>
        </w:object>
      </w:r>
      <w:r w:rsidR="0077284C" w:rsidRPr="00133751">
        <w:rPr>
          <w:color w:val="000000"/>
          <w:sz w:val="28"/>
          <w:szCs w:val="28"/>
        </w:rPr>
        <w:t xml:space="preserve">,     </w:t>
      </w:r>
      <w:r w:rsidR="0077284C" w:rsidRPr="00133751">
        <w:rPr>
          <w:color w:val="000000"/>
          <w:sz w:val="28"/>
          <w:szCs w:val="28"/>
        </w:rPr>
        <w:tab/>
      </w:r>
      <w:r w:rsidR="0077284C" w:rsidRPr="00133751">
        <w:rPr>
          <w:color w:val="000000"/>
          <w:sz w:val="28"/>
          <w:szCs w:val="28"/>
        </w:rPr>
        <w:tab/>
      </w:r>
      <w:r w:rsidR="0077284C" w:rsidRPr="00133751">
        <w:rPr>
          <w:color w:val="000000"/>
          <w:sz w:val="28"/>
          <w:szCs w:val="28"/>
        </w:rPr>
        <w:tab/>
        <w:t xml:space="preserve"> </w:t>
      </w:r>
      <w:r w:rsidR="0077284C" w:rsidRPr="00133751">
        <w:rPr>
          <w:color w:val="000000"/>
          <w:sz w:val="28"/>
          <w:szCs w:val="28"/>
        </w:rPr>
        <w:tab/>
        <w:t xml:space="preserve">    </w:t>
      </w:r>
      <w:r>
        <w:rPr>
          <w:color w:val="000000"/>
          <w:sz w:val="28"/>
          <w:szCs w:val="28"/>
        </w:rPr>
        <w:t xml:space="preserve">   </w:t>
      </w:r>
      <w:r w:rsidR="0077284C" w:rsidRPr="00133751">
        <w:rPr>
          <w:color w:val="000000"/>
          <w:sz w:val="28"/>
          <w:szCs w:val="28"/>
        </w:rPr>
        <w:t xml:space="preserve">   (6)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где</w:t>
      </w:r>
      <w:r w:rsidRPr="00133751">
        <w:rPr>
          <w:color w:val="000000"/>
          <w:sz w:val="28"/>
          <w:szCs w:val="28"/>
        </w:rPr>
        <w:tab/>
        <w:t xml:space="preserve"> </w:t>
      </w:r>
      <w:r w:rsidRPr="00133751">
        <w:rPr>
          <w:color w:val="000000"/>
          <w:position w:val="-10"/>
          <w:sz w:val="28"/>
          <w:szCs w:val="28"/>
        </w:rPr>
        <w:object w:dxaOrig="840" w:dyaOrig="320">
          <v:shape id="_x0000_i1120" type="#_x0000_t75" style="width:42pt;height:16pt" o:ole="">
            <v:imagedata r:id="rId168" o:title=""/>
          </v:shape>
          <o:OLEObject Type="Embed" ProgID="Equation.3" ShapeID="_x0000_i1120" DrawAspect="Content" ObjectID="_1602780999" r:id="rId169"/>
        </w:object>
      </w:r>
      <w:r w:rsidRPr="00133751">
        <w:rPr>
          <w:color w:val="000000"/>
          <w:sz w:val="28"/>
          <w:szCs w:val="28"/>
        </w:rPr>
        <w:t xml:space="preserve"> - среднее значение (математическое ожидание) индекса однородности случайным образом составленной матрицы парных сравнений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bCs/>
          <w:i/>
          <w:color w:val="000000"/>
          <w:sz w:val="28"/>
          <w:szCs w:val="28"/>
        </w:rPr>
        <w:t>E</w: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>, которое основано на экспериментальных данных.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В качестве </w:t>
      </w:r>
      <w:proofErr w:type="gramStart"/>
      <w:r w:rsidRPr="00133751">
        <w:rPr>
          <w:color w:val="000000"/>
          <w:sz w:val="28"/>
          <w:szCs w:val="28"/>
        </w:rPr>
        <w:t>допустимого</w:t>
      </w:r>
      <w:proofErr w:type="gramEnd"/>
      <w:r w:rsidRPr="00133751">
        <w:rPr>
          <w:color w:val="000000"/>
          <w:sz w:val="28"/>
          <w:szCs w:val="28"/>
        </w:rPr>
        <w:t xml:space="preserve"> используется значение </w:t>
      </w:r>
      <w:r w:rsidRPr="00133751">
        <w:rPr>
          <w:color w:val="000000"/>
          <w:position w:val="-10"/>
          <w:sz w:val="28"/>
          <w:szCs w:val="28"/>
        </w:rPr>
        <w:object w:dxaOrig="1040" w:dyaOrig="320">
          <v:shape id="_x0000_i1121" type="#_x0000_t75" style="width:52pt;height:16pt" o:ole="">
            <v:imagedata r:id="rId170" o:title=""/>
          </v:shape>
          <o:OLEObject Type="Embed" ProgID="Equation.3" ShapeID="_x0000_i1121" DrawAspect="Content" ObjectID="_1602781000" r:id="rId171"/>
        </w:object>
      </w:r>
      <w:r w:rsidRPr="00133751">
        <w:rPr>
          <w:color w:val="000000"/>
          <w:sz w:val="28"/>
          <w:szCs w:val="28"/>
        </w:rPr>
        <w:t xml:space="preserve">. Если для матрицы парных сравнений отношение однородности </w:t>
      </w:r>
      <w:r w:rsidRPr="00133751">
        <w:rPr>
          <w:color w:val="000000"/>
          <w:position w:val="-10"/>
          <w:sz w:val="28"/>
          <w:szCs w:val="28"/>
        </w:rPr>
        <w:object w:dxaOrig="1040" w:dyaOrig="320">
          <v:shape id="_x0000_i1122" type="#_x0000_t75" style="width:52pt;height:16pt" o:ole="">
            <v:imagedata r:id="rId172" o:title=""/>
          </v:shape>
          <o:OLEObject Type="Embed" ProgID="Equation.3" ShapeID="_x0000_i1122" DrawAspect="Content" ObjectID="_1602781001" r:id="rId173"/>
        </w:object>
      </w:r>
      <w:r w:rsidRPr="00133751">
        <w:rPr>
          <w:color w:val="000000"/>
          <w:sz w:val="28"/>
          <w:szCs w:val="28"/>
        </w:rPr>
        <w:t>, то это свидетельствует о существенном нарушении логичности суждений, допущенном экспертом при заполнении матрицы. Поэтому эксперту предлагается пересмотреть данные, использованные для построения матрицы, чтобы улучшить однородность.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В результате обработки матриц попарных сравнений, определяется множество векторов приоритетов:</w:t>
      </w:r>
    </w:p>
    <w:p w:rsidR="0077284C" w:rsidRPr="00133751" w:rsidRDefault="0077284C" w:rsidP="007D26D2">
      <w:pPr>
        <w:ind w:firstLine="567"/>
        <w:rPr>
          <w:sz w:val="28"/>
          <w:szCs w:val="28"/>
        </w:rPr>
      </w:pPr>
    </w:p>
    <w:p w:rsidR="0077284C" w:rsidRPr="00133751" w:rsidRDefault="0077284C" w:rsidP="007D26D2">
      <w:pPr>
        <w:ind w:left="3540" w:firstLine="708"/>
        <w:rPr>
          <w:sz w:val="28"/>
          <w:szCs w:val="28"/>
        </w:rPr>
      </w:pPr>
      <w:r w:rsidRPr="00133751">
        <w:rPr>
          <w:position w:val="-10"/>
          <w:sz w:val="28"/>
          <w:szCs w:val="28"/>
          <w:lang w:val="en-US"/>
        </w:rPr>
        <w:object w:dxaOrig="1520" w:dyaOrig="360">
          <v:shape id="_x0000_i1123" type="#_x0000_t75" style="width:76pt;height:18pt" o:ole="">
            <v:imagedata r:id="rId174" o:title=""/>
          </v:shape>
          <o:OLEObject Type="Embed" ProgID="Equation.3" ShapeID="_x0000_i1123" DrawAspect="Content" ObjectID="_1602781002" r:id="rId175"/>
        </w:object>
      </w:r>
      <w:r w:rsidRPr="00133751">
        <w:rPr>
          <w:sz w:val="28"/>
          <w:szCs w:val="28"/>
        </w:rPr>
        <w:t>,</w: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>(7)</w: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 xml:space="preserve">       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 xml:space="preserve">Полученные значения векторов </w:t>
      </w:r>
      <w:r w:rsidRPr="00133751">
        <w:rPr>
          <w:position w:val="-10"/>
          <w:sz w:val="28"/>
          <w:szCs w:val="28"/>
        </w:rPr>
        <w:object w:dxaOrig="740" w:dyaOrig="360">
          <v:shape id="_x0000_i1124" type="#_x0000_t75" style="width:37pt;height:18pt" o:ole="">
            <v:imagedata r:id="rId176" o:title=""/>
          </v:shape>
          <o:OLEObject Type="Embed" ProgID="Equation.3" ShapeID="_x0000_i1124" DrawAspect="Content" ObjectID="_1602781003" r:id="rId177"/>
        </w:object>
      </w:r>
      <w:r w:rsidRPr="00133751">
        <w:rPr>
          <w:sz w:val="28"/>
          <w:szCs w:val="28"/>
        </w:rPr>
        <w:t xml:space="preserve">используются впоследствии при </w:t>
      </w:r>
      <w:r w:rsidRPr="00133751">
        <w:rPr>
          <w:sz w:val="28"/>
          <w:szCs w:val="28"/>
        </w:rPr>
        <w:lastRenderedPageBreak/>
        <w:t xml:space="preserve">определении векторов приоритетов альтернатив относительно всех элементов иерархии. 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Общий вид выражения для вычисления векторов приоритетов альтернатив определяется следующим образом:</w:t>
      </w:r>
    </w:p>
    <w:p w:rsidR="0077284C" w:rsidRPr="00133751" w:rsidRDefault="0077284C" w:rsidP="007D26D2">
      <w:pPr>
        <w:ind w:firstLine="567"/>
        <w:rPr>
          <w:sz w:val="28"/>
          <w:szCs w:val="28"/>
        </w:rPr>
      </w:pPr>
    </w:p>
    <w:p w:rsidR="0077284C" w:rsidRPr="00133751" w:rsidRDefault="0077284C" w:rsidP="007D26D2">
      <w:pPr>
        <w:ind w:left="2124" w:firstLine="708"/>
        <w:rPr>
          <w:sz w:val="28"/>
          <w:szCs w:val="28"/>
        </w:rPr>
      </w:pPr>
      <w:r w:rsidRPr="00133751">
        <w:rPr>
          <w:position w:val="-12"/>
          <w:sz w:val="28"/>
          <w:szCs w:val="28"/>
        </w:rPr>
        <w:object w:dxaOrig="4040" w:dyaOrig="380">
          <v:shape id="_x0000_i1125" type="#_x0000_t75" style="width:200.8pt;height:18.75pt" o:ole="">
            <v:imagedata r:id="rId178" o:title=""/>
          </v:shape>
          <o:OLEObject Type="Embed" ProgID="Equation.3" ShapeID="_x0000_i1125" DrawAspect="Content" ObjectID="_1602781004" r:id="rId179"/>
        </w:object>
      </w:r>
      <w:r w:rsidRPr="00133751">
        <w:rPr>
          <w:sz w:val="28"/>
          <w:szCs w:val="28"/>
        </w:rPr>
        <w:t>,</w: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>(8)</w: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 xml:space="preserve"> 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  <w:vertAlign w:val="superscript"/>
        </w:rPr>
      </w:pPr>
      <w:r w:rsidRPr="00133751">
        <w:rPr>
          <w:sz w:val="28"/>
          <w:szCs w:val="28"/>
        </w:rPr>
        <w:t>где</w:t>
      </w:r>
      <w:r w:rsidRPr="00133751">
        <w:rPr>
          <w:sz w:val="28"/>
          <w:szCs w:val="28"/>
        </w:rPr>
        <w:tab/>
      </w:r>
      <w:r w:rsidRPr="00133751">
        <w:rPr>
          <w:position w:val="-10"/>
          <w:sz w:val="28"/>
          <w:szCs w:val="28"/>
        </w:rPr>
        <w:object w:dxaOrig="639" w:dyaOrig="360">
          <v:shape id="_x0000_i1126" type="#_x0000_t75" style="width:31.95pt;height:18pt" o:ole="">
            <v:imagedata r:id="rId180" o:title=""/>
          </v:shape>
          <o:OLEObject Type="Embed" ProgID="Equation.3" ShapeID="_x0000_i1126" DrawAspect="Content" ObjectID="_1602781005" r:id="rId181"/>
        </w:object>
      </w:r>
      <w:r w:rsidRPr="00133751">
        <w:rPr>
          <w:sz w:val="28"/>
          <w:szCs w:val="28"/>
        </w:rPr>
        <w:t>- вектор приоритетов альтернатив относительно элемента E</w:t>
      </w:r>
      <w:r w:rsidRPr="00133751">
        <w:rPr>
          <w:sz w:val="28"/>
          <w:szCs w:val="28"/>
          <w:vertAlign w:val="subscript"/>
        </w:rPr>
        <w:t>1</w:t>
      </w:r>
      <w:r w:rsidRPr="00133751">
        <w:rPr>
          <w:sz w:val="28"/>
          <w:szCs w:val="28"/>
          <w:vertAlign w:val="superscript"/>
        </w:rPr>
        <w:t xml:space="preserve">i-1, 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  <w:vertAlign w:val="superscript"/>
        </w:rPr>
        <w:tab/>
      </w:r>
      <w:r w:rsidRPr="00133751">
        <w:rPr>
          <w:sz w:val="28"/>
          <w:szCs w:val="28"/>
          <w:vertAlign w:val="superscript"/>
        </w:rPr>
        <w:tab/>
      </w:r>
      <w:r w:rsidRPr="00133751">
        <w:rPr>
          <w:sz w:val="28"/>
          <w:szCs w:val="28"/>
        </w:rPr>
        <w:t xml:space="preserve">определяющий </w:t>
      </w:r>
      <w:r w:rsidRPr="00133751">
        <w:rPr>
          <w:i/>
          <w:sz w:val="28"/>
          <w:szCs w:val="28"/>
        </w:rPr>
        <w:t>j</w:t>
      </w:r>
      <w:r w:rsidRPr="00133751">
        <w:rPr>
          <w:sz w:val="28"/>
          <w:szCs w:val="28"/>
        </w:rPr>
        <w:t>-й столбец матрицы;</w:t>
      </w:r>
    </w:p>
    <w:p w:rsidR="0077284C" w:rsidRPr="00133751" w:rsidRDefault="0077284C" w:rsidP="007D26D2">
      <w:pPr>
        <w:ind w:firstLine="1440"/>
        <w:jc w:val="both"/>
        <w:rPr>
          <w:sz w:val="28"/>
          <w:szCs w:val="28"/>
        </w:rPr>
      </w:pPr>
      <w:r w:rsidRPr="00133751">
        <w:rPr>
          <w:position w:val="-12"/>
          <w:sz w:val="28"/>
          <w:szCs w:val="28"/>
        </w:rPr>
        <w:object w:dxaOrig="700" w:dyaOrig="380">
          <v:shape id="_x0000_i1127" type="#_x0000_t75" style="width:35pt;height:19pt" o:ole="">
            <v:imagedata r:id="rId182" o:title=""/>
          </v:shape>
          <o:OLEObject Type="Embed" ProgID="Equation.3" ShapeID="_x0000_i1127" DrawAspect="Content" ObjectID="_1602781006" r:id="rId183"/>
        </w:object>
      </w:r>
      <w:r w:rsidRPr="00133751">
        <w:rPr>
          <w:sz w:val="28"/>
          <w:szCs w:val="28"/>
        </w:rPr>
        <w:t>- вектор приоритетов элементов</w:t>
      </w:r>
      <w:r w:rsidRPr="00133751">
        <w:rPr>
          <w:position w:val="-10"/>
          <w:sz w:val="28"/>
          <w:szCs w:val="28"/>
        </w:rPr>
        <w:object w:dxaOrig="480" w:dyaOrig="380">
          <v:shape id="_x0000_i1128" type="#_x0000_t75" style="width:24pt;height:19pt" o:ole="">
            <v:imagedata r:id="rId184" o:title=""/>
          </v:shape>
          <o:OLEObject Type="Embed" ProgID="Equation.3" ShapeID="_x0000_i1128" DrawAspect="Content" ObjectID="_1602781007" r:id="rId185"/>
        </w:object>
      </w:r>
      <w:r w:rsidRPr="00133751">
        <w:rPr>
          <w:sz w:val="28"/>
          <w:szCs w:val="28"/>
        </w:rPr>
        <w:t xml:space="preserve">, </w:t>
      </w:r>
      <w:r w:rsidRPr="00133751">
        <w:rPr>
          <w:position w:val="-10"/>
          <w:sz w:val="28"/>
          <w:szCs w:val="28"/>
        </w:rPr>
        <w:object w:dxaOrig="499" w:dyaOrig="380">
          <v:shape id="_x0000_i1129" type="#_x0000_t75" style="width:24.95pt;height:19pt" o:ole="">
            <v:imagedata r:id="rId186" o:title=""/>
          </v:shape>
          <o:OLEObject Type="Embed" ProgID="Equation.3" ShapeID="_x0000_i1129" DrawAspect="Content" ObjectID="_1602781008" r:id="rId187"/>
        </w:object>
      </w:r>
      <w:r w:rsidRPr="00133751">
        <w:rPr>
          <w:sz w:val="28"/>
          <w:szCs w:val="28"/>
        </w:rPr>
        <w:t xml:space="preserve">…, </w:t>
      </w:r>
      <w:r w:rsidRPr="00133751">
        <w:rPr>
          <w:position w:val="-12"/>
          <w:sz w:val="28"/>
          <w:szCs w:val="28"/>
        </w:rPr>
        <w:object w:dxaOrig="520" w:dyaOrig="400">
          <v:shape id="_x0000_i1130" type="#_x0000_t75" style="width:26pt;height:20pt" o:ole="">
            <v:imagedata r:id="rId188" o:title=""/>
          </v:shape>
          <o:OLEObject Type="Embed" ProgID="Equation.3" ShapeID="_x0000_i1130" DrawAspect="Content" ObjectID="_1602781009" r:id="rId189"/>
        </w:object>
      </w:r>
      <w:r w:rsidRPr="00133751">
        <w:rPr>
          <w:sz w:val="28"/>
          <w:szCs w:val="28"/>
        </w:rPr>
        <w:t xml:space="preserve">, связанных </w:t>
      </w:r>
      <w:proofErr w:type="gramStart"/>
      <w:r w:rsidRPr="00133751">
        <w:rPr>
          <w:sz w:val="28"/>
          <w:szCs w:val="28"/>
        </w:rPr>
        <w:t>с</w:t>
      </w:r>
      <w:proofErr w:type="gramEnd"/>
      <w:r w:rsidRPr="00133751">
        <w:rPr>
          <w:sz w:val="28"/>
          <w:szCs w:val="28"/>
        </w:rPr>
        <w:t xml:space="preserve"> </w:t>
      </w:r>
    </w:p>
    <w:p w:rsidR="0077284C" w:rsidRPr="00133751" w:rsidRDefault="0077284C" w:rsidP="007D26D2">
      <w:pPr>
        <w:ind w:firstLine="1440"/>
        <w:jc w:val="both"/>
        <w:rPr>
          <w:sz w:val="28"/>
          <w:szCs w:val="28"/>
        </w:rPr>
      </w:pPr>
      <w:r w:rsidRPr="00133751">
        <w:rPr>
          <w:sz w:val="28"/>
          <w:szCs w:val="28"/>
        </w:rPr>
        <w:t xml:space="preserve">элементом </w:t>
      </w:r>
      <w:proofErr w:type="spellStart"/>
      <w:r w:rsidRPr="00133751">
        <w:rPr>
          <w:sz w:val="28"/>
          <w:szCs w:val="28"/>
        </w:rPr>
        <w:t>E</w:t>
      </w:r>
      <w:r w:rsidRPr="00133751">
        <w:rPr>
          <w:sz w:val="28"/>
          <w:szCs w:val="28"/>
          <w:vertAlign w:val="superscript"/>
        </w:rPr>
        <w:t>i</w:t>
      </w:r>
      <w:r w:rsidRPr="00133751">
        <w:rPr>
          <w:sz w:val="28"/>
          <w:szCs w:val="28"/>
          <w:vertAlign w:val="subscript"/>
        </w:rPr>
        <w:t>j</w:t>
      </w:r>
      <w:proofErr w:type="spellEnd"/>
      <w:r w:rsidRPr="00133751">
        <w:rPr>
          <w:sz w:val="28"/>
          <w:szCs w:val="28"/>
        </w:rPr>
        <w:t xml:space="preserve"> вышележащего уровня иерархии.</w:t>
      </w:r>
    </w:p>
    <w:p w:rsidR="0077284C" w:rsidRPr="00133751" w:rsidRDefault="0077284C" w:rsidP="007D26D2">
      <w:pPr>
        <w:jc w:val="center"/>
        <w:rPr>
          <w:noProof/>
          <w:sz w:val="28"/>
          <w:szCs w:val="28"/>
        </w:rPr>
      </w:pPr>
    </w:p>
    <w:p w:rsidR="00133751" w:rsidRDefault="0077284C" w:rsidP="007D26D2">
      <w:pPr>
        <w:ind w:firstLine="567"/>
        <w:jc w:val="both"/>
        <w:rPr>
          <w:b/>
          <w:sz w:val="28"/>
          <w:szCs w:val="28"/>
        </w:rPr>
      </w:pPr>
      <w:r w:rsidRPr="00133751">
        <w:rPr>
          <w:b/>
          <w:sz w:val="28"/>
          <w:szCs w:val="28"/>
        </w:rPr>
        <w:t>З</w:t>
      </w:r>
      <w:r w:rsidR="00133751">
        <w:rPr>
          <w:b/>
          <w:sz w:val="28"/>
          <w:szCs w:val="28"/>
        </w:rPr>
        <w:t xml:space="preserve">адача </w:t>
      </w:r>
      <w:r w:rsidR="00A83F78">
        <w:rPr>
          <w:b/>
          <w:sz w:val="28"/>
          <w:szCs w:val="28"/>
        </w:rPr>
        <w:t>11.</w:t>
      </w:r>
      <w:r w:rsidR="00133751">
        <w:rPr>
          <w:b/>
          <w:sz w:val="28"/>
          <w:szCs w:val="28"/>
        </w:rPr>
        <w:t>3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Необходимо графоаналитическим методом выбрать одного из поставщиков, поставляющих зерно для производства муки на комбинат хлебопродуктов. При выборе учитываются следующие критерии: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качество зерна;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цена зерна;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транспортные расходы;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форма оплаты;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минимальный размер поставляемой партии;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срок достаки;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ритмичность поставки;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надежность поставщика.</w:t>
      </w:r>
    </w:p>
    <w:p w:rsidR="0077284C" w:rsidRPr="00133751" w:rsidRDefault="0077284C" w:rsidP="007D26D2">
      <w:pPr>
        <w:ind w:firstLine="567"/>
        <w:jc w:val="both"/>
        <w:rPr>
          <w:noProof/>
          <w:sz w:val="28"/>
          <w:szCs w:val="28"/>
        </w:rPr>
      </w:pPr>
      <w:r w:rsidRPr="00133751">
        <w:rPr>
          <w:noProof/>
          <w:sz w:val="28"/>
          <w:szCs w:val="28"/>
        </w:rPr>
        <w:t>Цена и качество являются важнейшими критериями, влияющими как на производственный процесс, так и на конечный результат (рентабельность, объем реализации, долю рынка и т.д.). Видимо, надо учитывать и расстояние до поставщика, что в первую очередь выражается в транспортных расходах, непосредственно влияющих на цену. Так как помимо переменных транспортных затрат, зависящих от количества перевезенного груза, имеются и постоянные расходы, зависящие только от места оформления груза, целесообразно рассматривать транспортные расходы в качестве самостоятельного критерия. Значимым критерием является форма оплаты, характеризуемая различными сроками отвлечения средств из оборота и степенью риска для организации. Следующим критерием является минимальная партия, объем которой непосредственно связан с объемом производства и размером свободных оборотных средств и обусловлен способом доставки (железнодорожным или автомобильным транспортом) и регионом отправки. Минимальная партия не должна превышать установленных потребностей в сырье, чтобы не допустить сверхнорматиных остатков, что в свою очередь уменьшает сроки оборачиваемости оборотных средств и соответсвенно повышент уровень рентабелности. Срок и ритмичность поставок, как и размер минимальной партии, оказывают влияние на сроки оборачиваемости оборотных средств, на быстроту адаптации производственного процесса к изменению объемов потребительского спроса. Надежность поставщика включает в себя возможность обеспечения бесперебойных поставок, необходимых для непрерывного функционирования производства, вероятность точного соблюдения условий поставок, а также имидж поставщика, имеющий большое значение при предварительных формах расчетов за поставляемую  продукцию.</w:t>
      </w:r>
    </w:p>
    <w:p w:rsidR="0077284C" w:rsidRPr="00133751" w:rsidRDefault="0077284C" w:rsidP="007D26D2">
      <w:pPr>
        <w:ind w:firstLine="567"/>
        <w:jc w:val="both"/>
        <w:rPr>
          <w:noProof/>
          <w:sz w:val="28"/>
          <w:szCs w:val="28"/>
        </w:rPr>
      </w:pPr>
      <w:r w:rsidRPr="00133751">
        <w:rPr>
          <w:noProof/>
          <w:sz w:val="28"/>
          <w:szCs w:val="28"/>
        </w:rPr>
        <w:lastRenderedPageBreak/>
        <w:t>Комбинат хлебопродуктов имеет возможность закупать сырье у трех поставщиков, каждый из них имеет достоинства и недостатки. Сравнительная характеристика каждого варианта представлена в таблице 1.</w:t>
      </w:r>
    </w:p>
    <w:p w:rsidR="00133751" w:rsidRDefault="00133751" w:rsidP="007D26D2">
      <w:pPr>
        <w:ind w:firstLine="567"/>
        <w:jc w:val="both"/>
        <w:rPr>
          <w:noProof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noProof/>
          <w:sz w:val="28"/>
          <w:szCs w:val="28"/>
        </w:rPr>
      </w:pPr>
      <w:r w:rsidRPr="00133751">
        <w:rPr>
          <w:noProof/>
          <w:sz w:val="28"/>
          <w:szCs w:val="28"/>
        </w:rPr>
        <w:t>Таблица 1 – Характеристика поставщиков «Комбината хлебопродуктов»</w:t>
      </w:r>
    </w:p>
    <w:tbl>
      <w:tblPr>
        <w:tblStyle w:val="a6"/>
        <w:tblW w:w="10385" w:type="dxa"/>
        <w:tblLayout w:type="fixed"/>
        <w:tblLook w:val="04A0" w:firstRow="1" w:lastRow="0" w:firstColumn="1" w:lastColumn="0" w:noHBand="0" w:noVBand="1"/>
      </w:tblPr>
      <w:tblGrid>
        <w:gridCol w:w="4133"/>
        <w:gridCol w:w="2071"/>
        <w:gridCol w:w="1948"/>
        <w:gridCol w:w="2233"/>
      </w:tblGrid>
      <w:tr w:rsidR="0077284C" w:rsidRPr="00133751" w:rsidTr="007D26D2">
        <w:trPr>
          <w:trHeight w:val="271"/>
        </w:trPr>
        <w:tc>
          <w:tcPr>
            <w:tcW w:w="4133" w:type="dxa"/>
            <w:vMerge w:val="restart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Критерий оценки </w:t>
            </w:r>
          </w:p>
        </w:tc>
        <w:tc>
          <w:tcPr>
            <w:tcW w:w="6252" w:type="dxa"/>
            <w:gridSpan w:val="3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Поставщики </w:t>
            </w:r>
          </w:p>
        </w:tc>
      </w:tr>
      <w:tr w:rsidR="0077284C" w:rsidRPr="00133751" w:rsidTr="007D26D2">
        <w:trPr>
          <w:trHeight w:val="145"/>
        </w:trPr>
        <w:tc>
          <w:tcPr>
            <w:tcW w:w="4133" w:type="dxa"/>
            <w:vMerge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СХПК «Свобода»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ОАО «Прогресс»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ОАО «Агроснабсервис»</w:t>
            </w:r>
          </w:p>
        </w:tc>
      </w:tr>
      <w:tr w:rsidR="0077284C" w:rsidRPr="00133751" w:rsidTr="007D26D2">
        <w:trPr>
          <w:trHeight w:val="271"/>
        </w:trPr>
        <w:tc>
          <w:tcPr>
            <w:tcW w:w="4133" w:type="dxa"/>
          </w:tcPr>
          <w:p w:rsidR="0077284C" w:rsidRPr="00133751" w:rsidRDefault="0077284C" w:rsidP="007D26D2">
            <w:pPr>
              <w:pStyle w:val="a3"/>
              <w:widowControl w:val="0"/>
              <w:tabs>
                <w:tab w:val="left" w:pos="284"/>
              </w:tabs>
              <w:ind w:left="0"/>
              <w:rPr>
                <w:noProof/>
                <w:sz w:val="24"/>
                <w:szCs w:val="24"/>
                <w:lang w:eastAsia="ru-RU"/>
              </w:rPr>
            </w:pPr>
            <w:r w:rsidRPr="00133751">
              <w:rPr>
                <w:noProof/>
                <w:sz w:val="24"/>
                <w:szCs w:val="24"/>
                <w:lang w:eastAsia="ru-RU"/>
              </w:rPr>
              <w:t>1. Качество зерна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Низкое 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Высокое 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Высокое </w:t>
            </w:r>
          </w:p>
        </w:tc>
      </w:tr>
      <w:tr w:rsidR="0077284C" w:rsidRPr="00133751" w:rsidTr="007D26D2">
        <w:trPr>
          <w:trHeight w:val="271"/>
        </w:trPr>
        <w:tc>
          <w:tcPr>
            <w:tcW w:w="4133" w:type="dxa"/>
          </w:tcPr>
          <w:p w:rsidR="0077284C" w:rsidRPr="00133751" w:rsidRDefault="0077284C" w:rsidP="007D26D2">
            <w:pPr>
              <w:tabs>
                <w:tab w:val="left" w:pos="284"/>
              </w:tabs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2. Цена, усл. ед.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2700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2500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2350</w:t>
            </w:r>
          </w:p>
        </w:tc>
      </w:tr>
      <w:tr w:rsidR="0077284C" w:rsidRPr="00133751" w:rsidTr="007D26D2">
        <w:trPr>
          <w:trHeight w:val="271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3. Транспортные расходы, усл. ед.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50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350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650</w:t>
            </w:r>
          </w:p>
        </w:tc>
      </w:tr>
      <w:tr w:rsidR="0077284C" w:rsidRPr="00133751" w:rsidTr="007D26D2">
        <w:trPr>
          <w:trHeight w:val="542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4. Форма оплаты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Давальческая система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Предоплата (100%) 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По факту отправки сырья</w:t>
            </w:r>
          </w:p>
        </w:tc>
      </w:tr>
      <w:tr w:rsidR="0077284C" w:rsidRPr="00133751" w:rsidTr="007D26D2">
        <w:trPr>
          <w:trHeight w:val="271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5. Минимальный размер партии, т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65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130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130</w:t>
            </w:r>
          </w:p>
        </w:tc>
      </w:tr>
      <w:tr w:rsidR="0077284C" w:rsidRPr="00133751" w:rsidTr="007D26D2">
        <w:trPr>
          <w:trHeight w:val="286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6. Срок достаки, дн.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10</w:t>
            </w:r>
          </w:p>
        </w:tc>
      </w:tr>
      <w:tr w:rsidR="0077284C" w:rsidRPr="00133751" w:rsidTr="007D26D2">
        <w:trPr>
          <w:trHeight w:val="271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7. Ритмичность поставок, дн.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1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2</w:t>
            </w:r>
          </w:p>
        </w:tc>
      </w:tr>
      <w:tr w:rsidR="0077284C" w:rsidRPr="00133751" w:rsidTr="007D26D2">
        <w:trPr>
          <w:trHeight w:val="557"/>
        </w:trPr>
        <w:tc>
          <w:tcPr>
            <w:tcW w:w="4133" w:type="dxa"/>
          </w:tcPr>
          <w:p w:rsidR="0077284C" w:rsidRPr="00133751" w:rsidRDefault="0077284C" w:rsidP="007D26D2">
            <w:pPr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>8. Надежность поставщика, %</w:t>
            </w:r>
          </w:p>
        </w:tc>
        <w:tc>
          <w:tcPr>
            <w:tcW w:w="2071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Средняя надежность </w:t>
            </w:r>
          </w:p>
        </w:tc>
        <w:tc>
          <w:tcPr>
            <w:tcW w:w="1948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Ненадежен </w:t>
            </w:r>
          </w:p>
        </w:tc>
        <w:tc>
          <w:tcPr>
            <w:tcW w:w="2233" w:type="dxa"/>
          </w:tcPr>
          <w:p w:rsidR="0077284C" w:rsidRPr="00133751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133751">
              <w:rPr>
                <w:noProof/>
                <w:sz w:val="24"/>
                <w:szCs w:val="24"/>
              </w:rPr>
              <w:t xml:space="preserve">Надежен </w:t>
            </w:r>
          </w:p>
        </w:tc>
      </w:tr>
    </w:tbl>
    <w:p w:rsidR="0077284C" w:rsidRPr="00133751" w:rsidRDefault="0077284C" w:rsidP="007D26D2">
      <w:pPr>
        <w:jc w:val="both"/>
        <w:rPr>
          <w:noProof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Единичные показатели качества зерна рассчитываются по формуле 1:</w:t>
      </w:r>
    </w:p>
    <w:p w:rsidR="0077284C" w:rsidRPr="00133751" w:rsidRDefault="0077284C" w:rsidP="007D26D2">
      <w:pPr>
        <w:jc w:val="center"/>
        <w:rPr>
          <w:sz w:val="28"/>
          <w:szCs w:val="28"/>
        </w:rPr>
      </w:pPr>
      <w:r w:rsidRPr="00133751">
        <w:rPr>
          <w:sz w:val="28"/>
          <w:szCs w:val="28"/>
        </w:rPr>
        <w:t xml:space="preserve">    </w: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 xml:space="preserve"> </w:t>
      </w:r>
      <w:r w:rsidRPr="00133751">
        <w:rPr>
          <w:sz w:val="28"/>
          <w:szCs w:val="28"/>
        </w:rPr>
        <w:tab/>
        <w:t xml:space="preserve">      </w:t>
      </w:r>
      <w:r w:rsidRPr="00133751">
        <w:rPr>
          <w:position w:val="-30"/>
          <w:sz w:val="28"/>
          <w:szCs w:val="28"/>
        </w:rPr>
        <w:object w:dxaOrig="1660" w:dyaOrig="720">
          <v:shape id="_x0000_i1131" type="#_x0000_t75" style="width:83pt;height:36pt" o:ole="">
            <v:imagedata r:id="rId190" o:title=""/>
          </v:shape>
          <o:OLEObject Type="Embed" ProgID="Equation.3" ShapeID="_x0000_i1131" DrawAspect="Content" ObjectID="_1602781010" r:id="rId191"/>
        </w:objec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 xml:space="preserve">             (1)</w:t>
      </w:r>
    </w:p>
    <w:p w:rsidR="0077284C" w:rsidRPr="00133751" w:rsidRDefault="0077284C" w:rsidP="007D26D2">
      <w:pPr>
        <w:ind w:firstLine="567"/>
        <w:jc w:val="both"/>
        <w:rPr>
          <w:noProof/>
          <w:sz w:val="28"/>
          <w:szCs w:val="28"/>
        </w:rPr>
      </w:pPr>
      <w:r w:rsidRPr="00133751">
        <w:rPr>
          <w:noProof/>
          <w:sz w:val="28"/>
          <w:szCs w:val="28"/>
        </w:rPr>
        <w:t>Агрегированный коэффициент качества расчитывается по формуле среднеарифметической простой:</w:t>
      </w:r>
    </w:p>
    <w:p w:rsidR="0077284C" w:rsidRPr="00133751" w:rsidRDefault="0077284C" w:rsidP="007D26D2">
      <w:pPr>
        <w:jc w:val="center"/>
        <w:rPr>
          <w:sz w:val="28"/>
          <w:szCs w:val="28"/>
        </w:rPr>
      </w:pPr>
      <w:r w:rsidRPr="00133751">
        <w:rPr>
          <w:position w:val="-24"/>
          <w:sz w:val="28"/>
          <w:szCs w:val="28"/>
        </w:rPr>
        <w:object w:dxaOrig="1280" w:dyaOrig="680">
          <v:shape id="_x0000_i1132" type="#_x0000_t75" style="width:64pt;height:34pt" o:ole="">
            <v:imagedata r:id="rId192" o:title=""/>
          </v:shape>
          <o:OLEObject Type="Embed" ProgID="Equation.3" ShapeID="_x0000_i1132" DrawAspect="Content" ObjectID="_1602781011" r:id="rId193"/>
        </w:object>
      </w:r>
    </w:p>
    <w:p w:rsidR="0077284C" w:rsidRPr="00133751" w:rsidRDefault="0077284C" w:rsidP="007D26D2">
      <w:pPr>
        <w:jc w:val="both"/>
        <w:rPr>
          <w:sz w:val="28"/>
          <w:szCs w:val="28"/>
        </w:rPr>
      </w:pPr>
      <w:r w:rsidRPr="00133751">
        <w:rPr>
          <w:sz w:val="28"/>
          <w:szCs w:val="28"/>
        </w:rPr>
        <w:t>где</w:t>
      </w:r>
      <w:r w:rsidRPr="00133751">
        <w:rPr>
          <w:sz w:val="28"/>
          <w:szCs w:val="28"/>
        </w:rPr>
        <w:tab/>
      </w:r>
      <w:r w:rsidRPr="00133751">
        <w:rPr>
          <w:position w:val="-6"/>
          <w:sz w:val="28"/>
          <w:szCs w:val="28"/>
        </w:rPr>
        <w:object w:dxaOrig="279" w:dyaOrig="279">
          <v:shape id="_x0000_i1133" type="#_x0000_t75" style="width:13.95pt;height:13.95pt" o:ole="">
            <v:imagedata r:id="rId194" o:title=""/>
          </v:shape>
          <o:OLEObject Type="Embed" ProgID="Equation.3" ShapeID="_x0000_i1133" DrawAspect="Content" ObjectID="_1602781012" r:id="rId195"/>
        </w:object>
      </w:r>
      <w:r w:rsidRPr="00133751">
        <w:rPr>
          <w:noProof/>
          <w:sz w:val="28"/>
          <w:szCs w:val="28"/>
        </w:rPr>
        <w:t>– количество показателей качества</w:t>
      </w:r>
      <w:r w:rsidRPr="00133751">
        <w:rPr>
          <w:sz w:val="28"/>
          <w:szCs w:val="28"/>
        </w:rPr>
        <w:t>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Качество зерна определяется такими показателями, как натура, содержание клейковины и индекс деформации клейковины (ИДК).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Их допустимые значения: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натура – 720-790 г/л;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клейковина  - 21-32%;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ИДК – 40-90.</w:t>
      </w:r>
    </w:p>
    <w:p w:rsidR="0077284C" w:rsidRPr="00133751" w:rsidRDefault="0077284C" w:rsidP="007D26D2">
      <w:pPr>
        <w:pStyle w:val="a3"/>
        <w:widowControl w:val="0"/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За эталонные применяются допустимые значения клейковины, натуры и ИДК (32%, 790 г/л и 60 соответсвенно), так как продукция, произведенная из сырья с  такими характеристиками, пользуется наибольшим спросом.</w:t>
      </w:r>
    </w:p>
    <w:p w:rsidR="0077284C" w:rsidRDefault="0077284C" w:rsidP="007D26D2">
      <w:pPr>
        <w:pStyle w:val="a3"/>
        <w:widowControl w:val="0"/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Дейсвительные значения показателей:</w:t>
      </w:r>
    </w:p>
    <w:tbl>
      <w:tblPr>
        <w:tblStyle w:val="a6"/>
        <w:tblW w:w="1016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90"/>
        <w:gridCol w:w="2392"/>
        <w:gridCol w:w="2392"/>
        <w:gridCol w:w="2392"/>
      </w:tblGrid>
      <w:tr w:rsidR="0077284C" w:rsidRPr="00133751" w:rsidTr="007D26D2">
        <w:trPr>
          <w:trHeight w:val="288"/>
        </w:trPr>
        <w:tc>
          <w:tcPr>
            <w:tcW w:w="2990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Натура, г/л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Клейковина, %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ИДК</w:t>
            </w:r>
          </w:p>
        </w:tc>
      </w:tr>
      <w:tr w:rsidR="0077284C" w:rsidRPr="00133751" w:rsidTr="007D26D2">
        <w:trPr>
          <w:trHeight w:val="288"/>
        </w:trPr>
        <w:tc>
          <w:tcPr>
            <w:tcW w:w="2990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СХПК «Свобода»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763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772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781</w:t>
            </w:r>
          </w:p>
        </w:tc>
      </w:tr>
      <w:tr w:rsidR="0077284C" w:rsidRPr="00133751" w:rsidTr="007D26D2">
        <w:trPr>
          <w:trHeight w:val="304"/>
        </w:trPr>
        <w:tc>
          <w:tcPr>
            <w:tcW w:w="2990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ОАО «Прогресс»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23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28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27</w:t>
            </w:r>
          </w:p>
        </w:tc>
      </w:tr>
      <w:tr w:rsidR="0077284C" w:rsidRPr="00133751" w:rsidTr="007D26D2">
        <w:trPr>
          <w:trHeight w:val="288"/>
        </w:trPr>
        <w:tc>
          <w:tcPr>
            <w:tcW w:w="2990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ОАО «Агроснабсервис»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91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68</w:t>
            </w:r>
          </w:p>
        </w:tc>
        <w:tc>
          <w:tcPr>
            <w:tcW w:w="2392" w:type="dxa"/>
          </w:tcPr>
          <w:p w:rsidR="0077284C" w:rsidRPr="007D26D2" w:rsidRDefault="0077284C" w:rsidP="007D26D2">
            <w:pPr>
              <w:jc w:val="center"/>
              <w:rPr>
                <w:noProof/>
                <w:sz w:val="24"/>
                <w:szCs w:val="24"/>
              </w:rPr>
            </w:pPr>
            <w:r w:rsidRPr="007D26D2">
              <w:rPr>
                <w:noProof/>
                <w:sz w:val="24"/>
                <w:szCs w:val="24"/>
              </w:rPr>
              <w:t>55</w:t>
            </w:r>
          </w:p>
        </w:tc>
      </w:tr>
    </w:tbl>
    <w:p w:rsidR="007D26D2" w:rsidRDefault="007D26D2" w:rsidP="007D26D2">
      <w:pPr>
        <w:pStyle w:val="a3"/>
        <w:widowControl w:val="0"/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</w:p>
    <w:p w:rsidR="0077284C" w:rsidRPr="00133751" w:rsidRDefault="0077284C" w:rsidP="007D26D2">
      <w:pPr>
        <w:pStyle w:val="a3"/>
        <w:widowControl w:val="0"/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Возможные варианты оплаты сырья с точки зрения выгоды для организации (средства отвлечения средств из оборота, степени риска и т.д.) можно охарактеризовать следующим образом: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давальческая система – очень выгодно;</w:t>
      </w:r>
    </w:p>
    <w:p w:rsidR="0077284C" w:rsidRPr="00133751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предоплата 100% – очень невыгодно;</w:t>
      </w:r>
    </w:p>
    <w:p w:rsidR="00AF64B1" w:rsidRPr="007D26D2" w:rsidRDefault="0077284C" w:rsidP="00903A0C">
      <w:pPr>
        <w:pStyle w:val="a3"/>
        <w:widowControl w:val="0"/>
        <w:numPr>
          <w:ilvl w:val="0"/>
          <w:numId w:val="17"/>
        </w:numPr>
        <w:tabs>
          <w:tab w:val="left" w:pos="993"/>
        </w:tabs>
        <w:ind w:left="0" w:firstLine="567"/>
        <w:jc w:val="both"/>
        <w:rPr>
          <w:noProof/>
          <w:szCs w:val="28"/>
          <w:lang w:eastAsia="ru-RU"/>
        </w:rPr>
      </w:pPr>
      <w:r w:rsidRPr="00133751">
        <w:rPr>
          <w:noProof/>
          <w:szCs w:val="28"/>
          <w:lang w:eastAsia="ru-RU"/>
        </w:rPr>
        <w:t>по факту отгрузки – выгодно.</w:t>
      </w:r>
    </w:p>
    <w:sectPr w:rsidR="00AF64B1" w:rsidRPr="007D26D2" w:rsidSect="0013375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A0C" w:rsidRDefault="00903A0C" w:rsidP="00133751">
      <w:r>
        <w:separator/>
      </w:r>
    </w:p>
  </w:endnote>
  <w:endnote w:type="continuationSeparator" w:id="0">
    <w:p w:rsidR="00903A0C" w:rsidRDefault="00903A0C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A0C" w:rsidRDefault="00903A0C" w:rsidP="00133751">
      <w:r>
        <w:separator/>
      </w:r>
    </w:p>
  </w:footnote>
  <w:footnote w:type="continuationSeparator" w:id="0">
    <w:p w:rsidR="00903A0C" w:rsidRDefault="00903A0C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93F39"/>
    <w:multiLevelType w:val="hybridMultilevel"/>
    <w:tmpl w:val="723E2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754DF"/>
    <w:multiLevelType w:val="hybridMultilevel"/>
    <w:tmpl w:val="195643A2"/>
    <w:lvl w:ilvl="0" w:tplc="BB3A0E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3E5C92"/>
    <w:multiLevelType w:val="hybridMultilevel"/>
    <w:tmpl w:val="300475BA"/>
    <w:lvl w:ilvl="0" w:tplc="1E58978E">
      <w:start w:val="1"/>
      <w:numFmt w:val="bullet"/>
      <w:lvlText w:val="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4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37A57531"/>
    <w:multiLevelType w:val="hybridMultilevel"/>
    <w:tmpl w:val="7444D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25E1C"/>
    <w:multiLevelType w:val="hybridMultilevel"/>
    <w:tmpl w:val="519C4F7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46C82759"/>
    <w:multiLevelType w:val="multilevel"/>
    <w:tmpl w:val="5EA411D0"/>
    <w:lvl w:ilvl="0">
      <w:start w:val="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9" w:hanging="10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8">
    <w:nsid w:val="489C582A"/>
    <w:multiLevelType w:val="multilevel"/>
    <w:tmpl w:val="279E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0063604"/>
    <w:multiLevelType w:val="hybridMultilevel"/>
    <w:tmpl w:val="D150669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12">
    <w:nsid w:val="5F9228F5"/>
    <w:multiLevelType w:val="hybridMultilevel"/>
    <w:tmpl w:val="E1F04B1E"/>
    <w:lvl w:ilvl="0" w:tplc="9AAE808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67F320D3"/>
    <w:multiLevelType w:val="hybridMultilevel"/>
    <w:tmpl w:val="E0388834"/>
    <w:lvl w:ilvl="0" w:tplc="807C9A72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14">
    <w:nsid w:val="7CB46B62"/>
    <w:multiLevelType w:val="hybridMultilevel"/>
    <w:tmpl w:val="9F24C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D674B4"/>
    <w:multiLevelType w:val="hybridMultilevel"/>
    <w:tmpl w:val="666EF5D4"/>
    <w:lvl w:ilvl="0" w:tplc="8E2E1A40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6"/>
  </w:num>
  <w:num w:numId="2">
    <w:abstractNumId w:val="2"/>
  </w:num>
  <w:num w:numId="3">
    <w:abstractNumId w:val="4"/>
  </w:num>
  <w:num w:numId="4">
    <w:abstractNumId w:val="11"/>
  </w:num>
  <w:num w:numId="5">
    <w:abstractNumId w:val="10"/>
  </w:num>
  <w:num w:numId="6">
    <w:abstractNumId w:val="8"/>
  </w:num>
  <w:num w:numId="7">
    <w:abstractNumId w:val="7"/>
  </w:num>
  <w:num w:numId="8">
    <w:abstractNumId w:val="1"/>
  </w:num>
  <w:num w:numId="9">
    <w:abstractNumId w:val="3"/>
  </w:num>
  <w:num w:numId="10">
    <w:abstractNumId w:val="12"/>
  </w:num>
  <w:num w:numId="11">
    <w:abstractNumId w:val="6"/>
  </w:num>
  <w:num w:numId="12">
    <w:abstractNumId w:val="9"/>
  </w:num>
  <w:num w:numId="13">
    <w:abstractNumId w:val="14"/>
  </w:num>
  <w:num w:numId="14">
    <w:abstractNumId w:val="0"/>
  </w:num>
  <w:num w:numId="15">
    <w:abstractNumId w:val="5"/>
  </w:num>
  <w:num w:numId="16">
    <w:abstractNumId w:val="15"/>
  </w:num>
  <w:num w:numId="17">
    <w:abstractNumId w:val="1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976"/>
    <w:rsid w:val="000549C9"/>
    <w:rsid w:val="0005723F"/>
    <w:rsid w:val="000C1D01"/>
    <w:rsid w:val="00133751"/>
    <w:rsid w:val="0014013B"/>
    <w:rsid w:val="00187650"/>
    <w:rsid w:val="001E428C"/>
    <w:rsid w:val="00202DD6"/>
    <w:rsid w:val="00221E5C"/>
    <w:rsid w:val="00234B44"/>
    <w:rsid w:val="002726B7"/>
    <w:rsid w:val="002746FD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B1FA7"/>
    <w:rsid w:val="003B3A21"/>
    <w:rsid w:val="003C509E"/>
    <w:rsid w:val="003E034B"/>
    <w:rsid w:val="003E307E"/>
    <w:rsid w:val="003E7984"/>
    <w:rsid w:val="003F04AD"/>
    <w:rsid w:val="003F6265"/>
    <w:rsid w:val="00406C14"/>
    <w:rsid w:val="004112A0"/>
    <w:rsid w:val="004142CE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83712"/>
    <w:rsid w:val="005A72B4"/>
    <w:rsid w:val="005C2FED"/>
    <w:rsid w:val="005C7787"/>
    <w:rsid w:val="005D6F94"/>
    <w:rsid w:val="005E5901"/>
    <w:rsid w:val="005F7053"/>
    <w:rsid w:val="00645464"/>
    <w:rsid w:val="006E63E2"/>
    <w:rsid w:val="00703A85"/>
    <w:rsid w:val="0071256A"/>
    <w:rsid w:val="00770AFA"/>
    <w:rsid w:val="0077284C"/>
    <w:rsid w:val="00783F20"/>
    <w:rsid w:val="007A1A19"/>
    <w:rsid w:val="007A5E42"/>
    <w:rsid w:val="007D26D2"/>
    <w:rsid w:val="007F51FC"/>
    <w:rsid w:val="008146DF"/>
    <w:rsid w:val="00831E0F"/>
    <w:rsid w:val="00833A36"/>
    <w:rsid w:val="0087434B"/>
    <w:rsid w:val="008979F2"/>
    <w:rsid w:val="008D6E41"/>
    <w:rsid w:val="008D7536"/>
    <w:rsid w:val="00903A0C"/>
    <w:rsid w:val="00917AD8"/>
    <w:rsid w:val="009209D9"/>
    <w:rsid w:val="00965F31"/>
    <w:rsid w:val="00983E31"/>
    <w:rsid w:val="009A35AA"/>
    <w:rsid w:val="009C053B"/>
    <w:rsid w:val="00A03E98"/>
    <w:rsid w:val="00A0564B"/>
    <w:rsid w:val="00A345A7"/>
    <w:rsid w:val="00A42441"/>
    <w:rsid w:val="00A501E3"/>
    <w:rsid w:val="00A55D3E"/>
    <w:rsid w:val="00A72B21"/>
    <w:rsid w:val="00A83F78"/>
    <w:rsid w:val="00AC553B"/>
    <w:rsid w:val="00AE5898"/>
    <w:rsid w:val="00AF02A8"/>
    <w:rsid w:val="00AF294E"/>
    <w:rsid w:val="00AF64B1"/>
    <w:rsid w:val="00B20DD6"/>
    <w:rsid w:val="00B2239C"/>
    <w:rsid w:val="00B4673D"/>
    <w:rsid w:val="00B7565A"/>
    <w:rsid w:val="00BD038A"/>
    <w:rsid w:val="00C11CFE"/>
    <w:rsid w:val="00C200BD"/>
    <w:rsid w:val="00C33715"/>
    <w:rsid w:val="00C777F2"/>
    <w:rsid w:val="00C823F2"/>
    <w:rsid w:val="00CE0D12"/>
    <w:rsid w:val="00CE377F"/>
    <w:rsid w:val="00CF39CF"/>
    <w:rsid w:val="00CF4E9B"/>
    <w:rsid w:val="00D16DCB"/>
    <w:rsid w:val="00D25670"/>
    <w:rsid w:val="00D32A03"/>
    <w:rsid w:val="00D5032E"/>
    <w:rsid w:val="00D70D00"/>
    <w:rsid w:val="00DD2E4D"/>
    <w:rsid w:val="00DE3483"/>
    <w:rsid w:val="00DF4AB6"/>
    <w:rsid w:val="00DF7D75"/>
    <w:rsid w:val="00E13FF0"/>
    <w:rsid w:val="00E16AE7"/>
    <w:rsid w:val="00E24D7E"/>
    <w:rsid w:val="00E62C03"/>
    <w:rsid w:val="00EC4E13"/>
    <w:rsid w:val="00ED1281"/>
    <w:rsid w:val="00ED5459"/>
    <w:rsid w:val="00EF23D1"/>
    <w:rsid w:val="00F14976"/>
    <w:rsid w:val="00F34F9C"/>
    <w:rsid w:val="00F50E2C"/>
    <w:rsid w:val="00F7126F"/>
    <w:rsid w:val="00F9229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  <w:style w:type="character" w:styleId="af5">
    <w:name w:val="Strong"/>
    <w:basedOn w:val="a0"/>
    <w:uiPriority w:val="22"/>
    <w:qFormat/>
    <w:rsid w:val="00D32A0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  <w:style w:type="character" w:styleId="af5">
    <w:name w:val="Strong"/>
    <w:basedOn w:val="a0"/>
    <w:uiPriority w:val="22"/>
    <w:qFormat/>
    <w:rsid w:val="00D32A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2.wmf"/><Relationship Id="rId21" Type="http://schemas.openxmlformats.org/officeDocument/2006/relationships/image" Target="media/image8.wmf"/><Relationship Id="rId42" Type="http://schemas.openxmlformats.org/officeDocument/2006/relationships/image" Target="media/image18.wmf"/><Relationship Id="rId47" Type="http://schemas.openxmlformats.org/officeDocument/2006/relationships/oleObject" Target="embeddings/oleObject19.bin"/><Relationship Id="rId63" Type="http://schemas.openxmlformats.org/officeDocument/2006/relationships/oleObject" Target="embeddings/oleObject29.bin"/><Relationship Id="rId68" Type="http://schemas.openxmlformats.org/officeDocument/2006/relationships/oleObject" Target="embeddings/oleObject33.bin"/><Relationship Id="rId84" Type="http://schemas.openxmlformats.org/officeDocument/2006/relationships/oleObject" Target="embeddings/oleObject46.bin"/><Relationship Id="rId89" Type="http://schemas.openxmlformats.org/officeDocument/2006/relationships/oleObject" Target="embeddings/oleObject50.bin"/><Relationship Id="rId112" Type="http://schemas.openxmlformats.org/officeDocument/2006/relationships/oleObject" Target="embeddings/oleObject64.bin"/><Relationship Id="rId133" Type="http://schemas.openxmlformats.org/officeDocument/2006/relationships/image" Target="media/image49.wmf"/><Relationship Id="rId138" Type="http://schemas.openxmlformats.org/officeDocument/2006/relationships/oleObject" Target="embeddings/oleObject79.bin"/><Relationship Id="rId154" Type="http://schemas.openxmlformats.org/officeDocument/2006/relationships/oleObject" Target="embeddings/oleObject88.bin"/><Relationship Id="rId159" Type="http://schemas.openxmlformats.org/officeDocument/2006/relationships/oleObject" Target="embeddings/oleObject91.bin"/><Relationship Id="rId175" Type="http://schemas.openxmlformats.org/officeDocument/2006/relationships/oleObject" Target="embeddings/oleObject99.bin"/><Relationship Id="rId170" Type="http://schemas.openxmlformats.org/officeDocument/2006/relationships/image" Target="media/image64.wmf"/><Relationship Id="rId191" Type="http://schemas.openxmlformats.org/officeDocument/2006/relationships/oleObject" Target="embeddings/oleObject107.bin"/><Relationship Id="rId196" Type="http://schemas.openxmlformats.org/officeDocument/2006/relationships/fontTable" Target="fontTable.xml"/><Relationship Id="rId16" Type="http://schemas.openxmlformats.org/officeDocument/2006/relationships/oleObject" Target="embeddings/oleObject2.bin"/><Relationship Id="rId107" Type="http://schemas.openxmlformats.org/officeDocument/2006/relationships/image" Target="media/image37.wmf"/><Relationship Id="rId11" Type="http://schemas.openxmlformats.org/officeDocument/2006/relationships/hyperlink" Target="http://www.tez-tuor.com" TargetMode="External"/><Relationship Id="rId32" Type="http://schemas.openxmlformats.org/officeDocument/2006/relationships/image" Target="media/image13.wmf"/><Relationship Id="rId37" Type="http://schemas.openxmlformats.org/officeDocument/2006/relationships/oleObject" Target="embeddings/oleObject13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3.wmf"/><Relationship Id="rId74" Type="http://schemas.openxmlformats.org/officeDocument/2006/relationships/oleObject" Target="embeddings/oleObject38.bin"/><Relationship Id="rId79" Type="http://schemas.openxmlformats.org/officeDocument/2006/relationships/image" Target="media/image29.wmf"/><Relationship Id="rId102" Type="http://schemas.openxmlformats.org/officeDocument/2006/relationships/oleObject" Target="embeddings/oleObject59.bin"/><Relationship Id="rId123" Type="http://schemas.openxmlformats.org/officeDocument/2006/relationships/image" Target="media/image44.wmf"/><Relationship Id="rId128" Type="http://schemas.openxmlformats.org/officeDocument/2006/relationships/oleObject" Target="embeddings/oleObject73.bin"/><Relationship Id="rId144" Type="http://schemas.openxmlformats.org/officeDocument/2006/relationships/oleObject" Target="embeddings/oleObject83.bin"/><Relationship Id="rId149" Type="http://schemas.openxmlformats.org/officeDocument/2006/relationships/image" Target="media/image54.png"/><Relationship Id="rId5" Type="http://schemas.openxmlformats.org/officeDocument/2006/relationships/settings" Target="settings.xml"/><Relationship Id="rId90" Type="http://schemas.openxmlformats.org/officeDocument/2006/relationships/image" Target="media/image31.wmf"/><Relationship Id="rId95" Type="http://schemas.openxmlformats.org/officeDocument/2006/relationships/oleObject" Target="embeddings/oleObject54.bin"/><Relationship Id="rId160" Type="http://schemas.openxmlformats.org/officeDocument/2006/relationships/image" Target="media/image59.wmf"/><Relationship Id="rId165" Type="http://schemas.openxmlformats.org/officeDocument/2006/relationships/oleObject" Target="embeddings/oleObject94.bin"/><Relationship Id="rId181" Type="http://schemas.openxmlformats.org/officeDocument/2006/relationships/oleObject" Target="embeddings/oleObject102.bin"/><Relationship Id="rId186" Type="http://schemas.openxmlformats.org/officeDocument/2006/relationships/image" Target="media/image72.wmf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8.bin"/><Relationship Id="rId43" Type="http://schemas.openxmlformats.org/officeDocument/2006/relationships/oleObject" Target="embeddings/oleObject16.bin"/><Relationship Id="rId48" Type="http://schemas.openxmlformats.org/officeDocument/2006/relationships/image" Target="media/image20.wmf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4.bin"/><Relationship Id="rId113" Type="http://schemas.openxmlformats.org/officeDocument/2006/relationships/image" Target="media/image40.wmf"/><Relationship Id="rId118" Type="http://schemas.openxmlformats.org/officeDocument/2006/relationships/oleObject" Target="embeddings/oleObject67.bin"/><Relationship Id="rId134" Type="http://schemas.openxmlformats.org/officeDocument/2006/relationships/oleObject" Target="embeddings/oleObject76.bin"/><Relationship Id="rId139" Type="http://schemas.openxmlformats.org/officeDocument/2006/relationships/oleObject" Target="embeddings/oleObject80.bin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7.bin"/><Relationship Id="rId150" Type="http://schemas.openxmlformats.org/officeDocument/2006/relationships/image" Target="file:///D:\&#1052;&#1040;&#1052;&#1040;\&#1054;&#1082;&#1089;&#1072;&#1085;&#1072;\&#1052;&#1086;&#1080;%20&#1084;&#1072;&#1090;&#1077;&#1088;&#1080;&#1072;&#1083;&#1099;%20&#1076;&#1083;&#1103;%20&#1079;&#1072;&#1085;&#1103;&#1090;&#1080;&#1081;\&#1055;&#1088;&#1086;&#1075;&#1085;&#1086;&#1079;&#1080;&#1088;&#1086;&#1074;&#1072;&#1085;&#1080;&#1077;%20&#1057;&#1069;&#1055;\5ballov_ru%20%20&#1054;&#1073;&#1088;&#1072;&#1079;&#1086;&#1074;&#1072;&#1085;&#1080;&#1077;%20&#1074;%20&#1056;&#1086;&#1089;&#1089;&#1080;&#1080;.files\formula2.gif" TargetMode="External"/><Relationship Id="rId155" Type="http://schemas.openxmlformats.org/officeDocument/2006/relationships/image" Target="media/image57.wmf"/><Relationship Id="rId171" Type="http://schemas.openxmlformats.org/officeDocument/2006/relationships/oleObject" Target="embeddings/oleObject97.bin"/><Relationship Id="rId176" Type="http://schemas.openxmlformats.org/officeDocument/2006/relationships/image" Target="media/image67.wmf"/><Relationship Id="rId192" Type="http://schemas.openxmlformats.org/officeDocument/2006/relationships/image" Target="media/image75.wmf"/><Relationship Id="rId197" Type="http://schemas.openxmlformats.org/officeDocument/2006/relationships/theme" Target="theme/theme1.xml"/><Relationship Id="rId12" Type="http://schemas.openxmlformats.org/officeDocument/2006/relationships/image" Target="media/image3.jpeg"/><Relationship Id="rId17" Type="http://schemas.openxmlformats.org/officeDocument/2006/relationships/image" Target="media/image6.wmf"/><Relationship Id="rId33" Type="http://schemas.openxmlformats.org/officeDocument/2006/relationships/oleObject" Target="embeddings/oleObject11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7.bin"/><Relationship Id="rId103" Type="http://schemas.openxmlformats.org/officeDocument/2006/relationships/image" Target="media/image35.wmf"/><Relationship Id="rId108" Type="http://schemas.openxmlformats.org/officeDocument/2006/relationships/oleObject" Target="embeddings/oleObject62.bin"/><Relationship Id="rId124" Type="http://schemas.openxmlformats.org/officeDocument/2006/relationships/oleObject" Target="embeddings/oleObject71.bin"/><Relationship Id="rId129" Type="http://schemas.openxmlformats.org/officeDocument/2006/relationships/image" Target="media/image47.wmf"/><Relationship Id="rId54" Type="http://schemas.openxmlformats.org/officeDocument/2006/relationships/oleObject" Target="embeddings/oleObject23.bin"/><Relationship Id="rId70" Type="http://schemas.openxmlformats.org/officeDocument/2006/relationships/oleObject" Target="embeddings/oleObject35.bin"/><Relationship Id="rId75" Type="http://schemas.openxmlformats.org/officeDocument/2006/relationships/image" Target="media/image28.wmf"/><Relationship Id="rId91" Type="http://schemas.openxmlformats.org/officeDocument/2006/relationships/oleObject" Target="embeddings/oleObject51.bin"/><Relationship Id="rId96" Type="http://schemas.openxmlformats.org/officeDocument/2006/relationships/oleObject" Target="embeddings/oleObject55.bin"/><Relationship Id="rId140" Type="http://schemas.openxmlformats.org/officeDocument/2006/relationships/image" Target="media/image51.wmf"/><Relationship Id="rId145" Type="http://schemas.openxmlformats.org/officeDocument/2006/relationships/oleObject" Target="embeddings/oleObject84.bin"/><Relationship Id="rId161" Type="http://schemas.openxmlformats.org/officeDocument/2006/relationships/oleObject" Target="embeddings/oleObject92.bin"/><Relationship Id="rId166" Type="http://schemas.openxmlformats.org/officeDocument/2006/relationships/image" Target="media/image62.wmf"/><Relationship Id="rId182" Type="http://schemas.openxmlformats.org/officeDocument/2006/relationships/image" Target="media/image70.wmf"/><Relationship Id="rId187" Type="http://schemas.openxmlformats.org/officeDocument/2006/relationships/oleObject" Target="embeddings/oleObject105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9.wmf"/><Relationship Id="rId28" Type="http://schemas.openxmlformats.org/officeDocument/2006/relationships/image" Target="media/image11.wmf"/><Relationship Id="rId49" Type="http://schemas.openxmlformats.org/officeDocument/2006/relationships/oleObject" Target="embeddings/oleObject20.bin"/><Relationship Id="rId114" Type="http://schemas.openxmlformats.org/officeDocument/2006/relationships/oleObject" Target="embeddings/oleObject65.bin"/><Relationship Id="rId119" Type="http://schemas.openxmlformats.org/officeDocument/2006/relationships/oleObject" Target="embeddings/oleObject68.bin"/><Relationship Id="rId44" Type="http://schemas.openxmlformats.org/officeDocument/2006/relationships/image" Target="media/image19.wmf"/><Relationship Id="rId60" Type="http://schemas.openxmlformats.org/officeDocument/2006/relationships/image" Target="media/image24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43.bin"/><Relationship Id="rId86" Type="http://schemas.openxmlformats.org/officeDocument/2006/relationships/oleObject" Target="embeddings/oleObject48.bin"/><Relationship Id="rId130" Type="http://schemas.openxmlformats.org/officeDocument/2006/relationships/oleObject" Target="embeddings/oleObject74.bin"/><Relationship Id="rId135" Type="http://schemas.openxmlformats.org/officeDocument/2006/relationships/oleObject" Target="embeddings/oleObject77.bin"/><Relationship Id="rId151" Type="http://schemas.openxmlformats.org/officeDocument/2006/relationships/image" Target="media/image55.wmf"/><Relationship Id="rId156" Type="http://schemas.openxmlformats.org/officeDocument/2006/relationships/oleObject" Target="embeddings/oleObject89.bin"/><Relationship Id="rId177" Type="http://schemas.openxmlformats.org/officeDocument/2006/relationships/oleObject" Target="embeddings/oleObject100.bin"/><Relationship Id="rId172" Type="http://schemas.openxmlformats.org/officeDocument/2006/relationships/image" Target="media/image65.wmf"/><Relationship Id="rId193" Type="http://schemas.openxmlformats.org/officeDocument/2006/relationships/oleObject" Target="embeddings/oleObject108.bin"/><Relationship Id="rId13" Type="http://schemas.openxmlformats.org/officeDocument/2006/relationships/image" Target="media/image4.wmf"/><Relationship Id="rId18" Type="http://schemas.openxmlformats.org/officeDocument/2006/relationships/oleObject" Target="embeddings/oleObject3.bin"/><Relationship Id="rId39" Type="http://schemas.openxmlformats.org/officeDocument/2006/relationships/oleObject" Target="embeddings/oleObject14.bin"/><Relationship Id="rId109" Type="http://schemas.openxmlformats.org/officeDocument/2006/relationships/image" Target="media/image38.wmf"/><Relationship Id="rId34" Type="http://schemas.openxmlformats.org/officeDocument/2006/relationships/image" Target="media/image14.wmf"/><Relationship Id="rId50" Type="http://schemas.openxmlformats.org/officeDocument/2006/relationships/image" Target="media/image21.wmf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9.bin"/><Relationship Id="rId97" Type="http://schemas.openxmlformats.org/officeDocument/2006/relationships/oleObject" Target="embeddings/oleObject56.bin"/><Relationship Id="rId104" Type="http://schemas.openxmlformats.org/officeDocument/2006/relationships/oleObject" Target="embeddings/oleObject60.bin"/><Relationship Id="rId120" Type="http://schemas.openxmlformats.org/officeDocument/2006/relationships/oleObject" Target="embeddings/oleObject69.bin"/><Relationship Id="rId125" Type="http://schemas.openxmlformats.org/officeDocument/2006/relationships/image" Target="media/image45.wmf"/><Relationship Id="rId141" Type="http://schemas.openxmlformats.org/officeDocument/2006/relationships/oleObject" Target="embeddings/oleObject81.bin"/><Relationship Id="rId146" Type="http://schemas.openxmlformats.org/officeDocument/2006/relationships/oleObject" Target="embeddings/oleObject85.bin"/><Relationship Id="rId167" Type="http://schemas.openxmlformats.org/officeDocument/2006/relationships/oleObject" Target="embeddings/oleObject95.bin"/><Relationship Id="rId188" Type="http://schemas.openxmlformats.org/officeDocument/2006/relationships/image" Target="media/image73.wmf"/><Relationship Id="rId7" Type="http://schemas.openxmlformats.org/officeDocument/2006/relationships/footnotes" Target="footnotes.xml"/><Relationship Id="rId71" Type="http://schemas.openxmlformats.org/officeDocument/2006/relationships/oleObject" Target="embeddings/oleObject36.bin"/><Relationship Id="rId92" Type="http://schemas.openxmlformats.org/officeDocument/2006/relationships/image" Target="media/image32.wmf"/><Relationship Id="rId162" Type="http://schemas.openxmlformats.org/officeDocument/2006/relationships/image" Target="media/image60.wmf"/><Relationship Id="rId183" Type="http://schemas.openxmlformats.org/officeDocument/2006/relationships/oleObject" Target="embeddings/oleObject103.bin"/><Relationship Id="rId2" Type="http://schemas.openxmlformats.org/officeDocument/2006/relationships/numbering" Target="numbering.xml"/><Relationship Id="rId29" Type="http://schemas.openxmlformats.org/officeDocument/2006/relationships/oleObject" Target="embeddings/oleObject9.bin"/><Relationship Id="rId24" Type="http://schemas.openxmlformats.org/officeDocument/2006/relationships/oleObject" Target="embeddings/oleObject6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7.bin"/><Relationship Id="rId66" Type="http://schemas.openxmlformats.org/officeDocument/2006/relationships/image" Target="media/image26.wmf"/><Relationship Id="rId87" Type="http://schemas.openxmlformats.org/officeDocument/2006/relationships/oleObject" Target="embeddings/oleObject49.bin"/><Relationship Id="rId110" Type="http://schemas.openxmlformats.org/officeDocument/2006/relationships/oleObject" Target="embeddings/oleObject63.bin"/><Relationship Id="rId115" Type="http://schemas.openxmlformats.org/officeDocument/2006/relationships/image" Target="media/image41.wmf"/><Relationship Id="rId131" Type="http://schemas.openxmlformats.org/officeDocument/2006/relationships/image" Target="media/image48.wmf"/><Relationship Id="rId136" Type="http://schemas.openxmlformats.org/officeDocument/2006/relationships/oleObject" Target="embeddings/oleObject78.bin"/><Relationship Id="rId157" Type="http://schemas.openxmlformats.org/officeDocument/2006/relationships/image" Target="media/image58.wmf"/><Relationship Id="rId178" Type="http://schemas.openxmlformats.org/officeDocument/2006/relationships/image" Target="media/image68.wmf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44.bin"/><Relationship Id="rId152" Type="http://schemas.openxmlformats.org/officeDocument/2006/relationships/oleObject" Target="embeddings/oleObject87.bin"/><Relationship Id="rId173" Type="http://schemas.openxmlformats.org/officeDocument/2006/relationships/oleObject" Target="embeddings/oleObject98.bin"/><Relationship Id="rId194" Type="http://schemas.openxmlformats.org/officeDocument/2006/relationships/image" Target="media/image76.wmf"/><Relationship Id="rId19" Type="http://schemas.openxmlformats.org/officeDocument/2006/relationships/image" Target="media/image7.wmf"/><Relationship Id="rId14" Type="http://schemas.openxmlformats.org/officeDocument/2006/relationships/oleObject" Target="embeddings/oleObject1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2.bin"/><Relationship Id="rId56" Type="http://schemas.openxmlformats.org/officeDocument/2006/relationships/oleObject" Target="embeddings/oleObject25.bin"/><Relationship Id="rId77" Type="http://schemas.openxmlformats.org/officeDocument/2006/relationships/oleObject" Target="embeddings/oleObject40.bin"/><Relationship Id="rId100" Type="http://schemas.openxmlformats.org/officeDocument/2006/relationships/oleObject" Target="embeddings/oleObject58.bin"/><Relationship Id="rId105" Type="http://schemas.openxmlformats.org/officeDocument/2006/relationships/image" Target="media/image36.wmf"/><Relationship Id="rId126" Type="http://schemas.openxmlformats.org/officeDocument/2006/relationships/oleObject" Target="embeddings/oleObject72.bin"/><Relationship Id="rId147" Type="http://schemas.openxmlformats.org/officeDocument/2006/relationships/image" Target="media/image53.wmf"/><Relationship Id="rId168" Type="http://schemas.openxmlformats.org/officeDocument/2006/relationships/image" Target="media/image63.wmf"/><Relationship Id="rId8" Type="http://schemas.openxmlformats.org/officeDocument/2006/relationships/endnotes" Target="endnotes.xml"/><Relationship Id="rId51" Type="http://schemas.openxmlformats.org/officeDocument/2006/relationships/oleObject" Target="embeddings/oleObject21.bin"/><Relationship Id="rId72" Type="http://schemas.openxmlformats.org/officeDocument/2006/relationships/oleObject" Target="embeddings/oleObject37.bin"/><Relationship Id="rId93" Type="http://schemas.openxmlformats.org/officeDocument/2006/relationships/oleObject" Target="embeddings/oleObject52.bin"/><Relationship Id="rId98" Type="http://schemas.openxmlformats.org/officeDocument/2006/relationships/oleObject" Target="embeddings/oleObject57.bin"/><Relationship Id="rId121" Type="http://schemas.openxmlformats.org/officeDocument/2006/relationships/image" Target="media/image43.wmf"/><Relationship Id="rId142" Type="http://schemas.openxmlformats.org/officeDocument/2006/relationships/image" Target="media/image52.wmf"/><Relationship Id="rId163" Type="http://schemas.openxmlformats.org/officeDocument/2006/relationships/oleObject" Target="embeddings/oleObject93.bin"/><Relationship Id="rId184" Type="http://schemas.openxmlformats.org/officeDocument/2006/relationships/image" Target="media/image71.wmf"/><Relationship Id="rId189" Type="http://schemas.openxmlformats.org/officeDocument/2006/relationships/oleObject" Target="embeddings/oleObject106.bin"/><Relationship Id="rId3" Type="http://schemas.openxmlformats.org/officeDocument/2006/relationships/styles" Target="style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18.bin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66.bin"/><Relationship Id="rId137" Type="http://schemas.openxmlformats.org/officeDocument/2006/relationships/image" Target="media/image50.wmf"/><Relationship Id="rId158" Type="http://schemas.openxmlformats.org/officeDocument/2006/relationships/oleObject" Target="embeddings/oleObject90.bin"/><Relationship Id="rId20" Type="http://schemas.openxmlformats.org/officeDocument/2006/relationships/oleObject" Target="embeddings/oleObject4.bin"/><Relationship Id="rId41" Type="http://schemas.openxmlformats.org/officeDocument/2006/relationships/oleObject" Target="embeddings/oleObject15.bin"/><Relationship Id="rId62" Type="http://schemas.openxmlformats.org/officeDocument/2006/relationships/image" Target="media/image25.wmf"/><Relationship Id="rId83" Type="http://schemas.openxmlformats.org/officeDocument/2006/relationships/oleObject" Target="embeddings/oleObject45.bin"/><Relationship Id="rId88" Type="http://schemas.openxmlformats.org/officeDocument/2006/relationships/image" Target="media/image30.wmf"/><Relationship Id="rId111" Type="http://schemas.openxmlformats.org/officeDocument/2006/relationships/image" Target="media/image39.wmf"/><Relationship Id="rId132" Type="http://schemas.openxmlformats.org/officeDocument/2006/relationships/oleObject" Target="embeddings/oleObject75.bin"/><Relationship Id="rId153" Type="http://schemas.openxmlformats.org/officeDocument/2006/relationships/image" Target="media/image56.wmf"/><Relationship Id="rId174" Type="http://schemas.openxmlformats.org/officeDocument/2006/relationships/image" Target="media/image66.wmf"/><Relationship Id="rId179" Type="http://schemas.openxmlformats.org/officeDocument/2006/relationships/oleObject" Target="embeddings/oleObject101.bin"/><Relationship Id="rId195" Type="http://schemas.openxmlformats.org/officeDocument/2006/relationships/oleObject" Target="embeddings/oleObject109.bin"/><Relationship Id="rId190" Type="http://schemas.openxmlformats.org/officeDocument/2006/relationships/image" Target="media/image74.wmf"/><Relationship Id="rId15" Type="http://schemas.openxmlformats.org/officeDocument/2006/relationships/image" Target="media/image5.wmf"/><Relationship Id="rId36" Type="http://schemas.openxmlformats.org/officeDocument/2006/relationships/image" Target="media/image15.wmf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61.bin"/><Relationship Id="rId127" Type="http://schemas.openxmlformats.org/officeDocument/2006/relationships/image" Target="media/image46.wmf"/><Relationship Id="rId10" Type="http://schemas.openxmlformats.org/officeDocument/2006/relationships/image" Target="media/image2.jpeg"/><Relationship Id="rId31" Type="http://schemas.openxmlformats.org/officeDocument/2006/relationships/oleObject" Target="embeddings/oleObject10.bin"/><Relationship Id="rId52" Type="http://schemas.openxmlformats.org/officeDocument/2006/relationships/image" Target="media/image22.wmf"/><Relationship Id="rId73" Type="http://schemas.openxmlformats.org/officeDocument/2006/relationships/image" Target="media/image27.wmf"/><Relationship Id="rId78" Type="http://schemas.openxmlformats.org/officeDocument/2006/relationships/oleObject" Target="embeddings/oleObject41.bin"/><Relationship Id="rId94" Type="http://schemas.openxmlformats.org/officeDocument/2006/relationships/oleObject" Target="embeddings/oleObject53.bin"/><Relationship Id="rId99" Type="http://schemas.openxmlformats.org/officeDocument/2006/relationships/image" Target="media/image33.wmf"/><Relationship Id="rId101" Type="http://schemas.openxmlformats.org/officeDocument/2006/relationships/image" Target="media/image34.wmf"/><Relationship Id="rId122" Type="http://schemas.openxmlformats.org/officeDocument/2006/relationships/oleObject" Target="embeddings/oleObject70.bin"/><Relationship Id="rId143" Type="http://schemas.openxmlformats.org/officeDocument/2006/relationships/oleObject" Target="embeddings/oleObject82.bin"/><Relationship Id="rId148" Type="http://schemas.openxmlformats.org/officeDocument/2006/relationships/oleObject" Target="embeddings/oleObject86.bin"/><Relationship Id="rId164" Type="http://schemas.openxmlformats.org/officeDocument/2006/relationships/image" Target="media/image61.wmf"/><Relationship Id="rId169" Type="http://schemas.openxmlformats.org/officeDocument/2006/relationships/oleObject" Target="embeddings/oleObject96.bin"/><Relationship Id="rId185" Type="http://schemas.openxmlformats.org/officeDocument/2006/relationships/oleObject" Target="embeddings/oleObject104.bin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80" Type="http://schemas.openxmlformats.org/officeDocument/2006/relationships/image" Target="media/image69.wmf"/><Relationship Id="rId26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41D98-4CBB-4B1B-86E9-0D36C8B93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7735</Words>
  <Characters>44094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81</cp:revision>
  <cp:lastPrinted>2013-05-03T02:40:00Z</cp:lastPrinted>
  <dcterms:created xsi:type="dcterms:W3CDTF">2013-01-27T08:46:00Z</dcterms:created>
  <dcterms:modified xsi:type="dcterms:W3CDTF">2018-11-03T13:56:00Z</dcterms:modified>
</cp:coreProperties>
</file>